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92" w:rsidRDefault="00670792">
      <w:pPr>
        <w:ind w:left="360"/>
        <w:rPr>
          <w:rFonts w:ascii="Arial" w:hAnsi="Arial" w:cs="Arial"/>
          <w:b/>
          <w:color w:val="FF0000"/>
          <w:sz w:val="22"/>
        </w:rPr>
      </w:pPr>
    </w:p>
    <w:p w:rsidR="00670792" w:rsidRDefault="00670792">
      <w:pPr>
        <w:jc w:val="both"/>
        <w:rPr>
          <w:rFonts w:ascii="Arial" w:hAnsi="Arial" w:cs="Arial"/>
          <w:b/>
          <w:sz w:val="22"/>
        </w:rPr>
      </w:pPr>
      <w:r>
        <w:rPr>
          <w:rFonts w:ascii="Arial" w:hAnsi="Arial" w:cs="Arial"/>
          <w:b/>
          <w:sz w:val="22"/>
        </w:rPr>
        <w:t> </w:t>
      </w: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BERKSHIRE</w:t>
      </w:r>
    </w:p>
    <w:p w:rsidR="0099512D" w:rsidRPr="0099512D" w:rsidRDefault="0099512D" w:rsidP="0099512D">
      <w:pPr>
        <w:ind w:left="720"/>
        <w:jc w:val="both"/>
        <w:rPr>
          <w:rFonts w:ascii="Arial Narrow" w:hAnsi="Arial Narrow" w:cs="Arial"/>
          <w:b/>
          <w:sz w:val="22"/>
        </w:rPr>
      </w:pPr>
    </w:p>
    <w:p w:rsidR="00670792" w:rsidRP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Association shall be called </w:t>
      </w:r>
      <w:r w:rsidRPr="0081305F">
        <w:rPr>
          <w:rFonts w:ascii="Arial Narrow" w:hAnsi="Arial Narrow" w:cs="Arial"/>
          <w:b/>
          <w:sz w:val="20"/>
          <w:szCs w:val="20"/>
        </w:rPr>
        <w:t>Berkshire Netball</w:t>
      </w:r>
      <w:r w:rsidRPr="0081305F">
        <w:rPr>
          <w:rFonts w:ascii="Arial Narrow" w:hAnsi="Arial Narrow" w:cs="Arial"/>
          <w:sz w:val="20"/>
          <w:szCs w:val="20"/>
        </w:rPr>
        <w:t xml:space="preserve"> (</w:t>
      </w:r>
      <w:r w:rsidRPr="0081305F">
        <w:rPr>
          <w:rFonts w:ascii="Arial Narrow" w:hAnsi="Arial Narrow" w:cs="Arial"/>
          <w:b/>
          <w:sz w:val="20"/>
          <w:szCs w:val="20"/>
        </w:rPr>
        <w:t>BN</w:t>
      </w:r>
      <w:r w:rsidRPr="0081305F">
        <w:rPr>
          <w:rFonts w:ascii="Arial Narrow" w:hAnsi="Arial Narrow" w:cs="Arial"/>
          <w:sz w:val="20"/>
          <w:szCs w:val="20"/>
        </w:rPr>
        <w:t xml:space="preserve">) </w:t>
      </w:r>
    </w:p>
    <w:p w:rsidR="0081305F" w:rsidRPr="0099512D" w:rsidRDefault="0081305F" w:rsidP="0081305F">
      <w:pPr>
        <w:ind w:left="900"/>
        <w:jc w:val="both"/>
        <w:rPr>
          <w:rFonts w:ascii="Arial Narrow" w:hAnsi="Arial Narrow" w:cs="Arial"/>
          <w:sz w:val="22"/>
        </w:rPr>
      </w:pPr>
    </w:p>
    <w:p w:rsidR="00670792" w:rsidRPr="0099512D" w:rsidRDefault="00670792">
      <w:pPr>
        <w:jc w:val="both"/>
        <w:rPr>
          <w:rFonts w:ascii="Arial Narrow" w:hAnsi="Arial Narrow" w:cs="Arial"/>
          <w:sz w:val="22"/>
        </w:rPr>
      </w:pPr>
      <w:r w:rsidRPr="0099512D">
        <w:rPr>
          <w:rFonts w:ascii="Arial Narrow" w:hAnsi="Arial Narrow" w:cs="Arial"/>
          <w:sz w:val="22"/>
        </w:rPr>
        <w:t> </w:t>
      </w:r>
    </w:p>
    <w:p w:rsidR="0099512D" w:rsidRDefault="00670792" w:rsidP="0099512D">
      <w:pPr>
        <w:numPr>
          <w:ilvl w:val="0"/>
          <w:numId w:val="1"/>
        </w:numPr>
        <w:jc w:val="both"/>
        <w:rPr>
          <w:rFonts w:ascii="Arial Narrow" w:hAnsi="Arial Narrow" w:cs="Arial"/>
          <w:b/>
          <w:sz w:val="22"/>
        </w:rPr>
      </w:pPr>
      <w:r w:rsidRPr="0099512D">
        <w:rPr>
          <w:rFonts w:ascii="Arial Narrow" w:hAnsi="Arial Narrow" w:cs="Arial"/>
          <w:b/>
          <w:sz w:val="22"/>
          <w:szCs w:val="14"/>
        </w:rPr>
        <w:t xml:space="preserve"> </w:t>
      </w:r>
      <w:r w:rsidRPr="0099512D">
        <w:rPr>
          <w:rFonts w:ascii="Arial Narrow" w:hAnsi="Arial Narrow" w:cs="Arial"/>
          <w:b/>
          <w:sz w:val="22"/>
        </w:rPr>
        <w:t>AFFILIATION</w:t>
      </w:r>
    </w:p>
    <w:p w:rsidR="0099512D" w:rsidRPr="0099512D" w:rsidRDefault="0099512D" w:rsidP="0099512D">
      <w:pPr>
        <w:ind w:left="720"/>
        <w:jc w:val="both"/>
        <w:rPr>
          <w:rFonts w:ascii="Arial Narrow" w:hAnsi="Arial Narrow" w:cs="Arial"/>
          <w:b/>
          <w:sz w:val="22"/>
        </w:rPr>
      </w:pPr>
    </w:p>
    <w:p w:rsidR="00670792" w:rsidRPr="0081305F" w:rsidRDefault="0099512D">
      <w:pPr>
        <w:numPr>
          <w:ilvl w:val="1"/>
          <w:numId w:val="1"/>
        </w:numPr>
        <w:jc w:val="both"/>
        <w:rPr>
          <w:rFonts w:ascii="Arial Narrow" w:hAnsi="Arial Narrow" w:cs="Arial"/>
          <w:sz w:val="20"/>
          <w:szCs w:val="20"/>
        </w:rPr>
      </w:pPr>
      <w:r w:rsidRPr="0081305F">
        <w:rPr>
          <w:rFonts w:ascii="Arial Narrow" w:hAnsi="Arial Narrow" w:cs="Arial"/>
          <w:b/>
          <w:sz w:val="20"/>
          <w:szCs w:val="20"/>
        </w:rPr>
        <w:t>BN</w:t>
      </w:r>
      <w:r w:rsidR="00670792" w:rsidRPr="0081305F">
        <w:rPr>
          <w:rFonts w:ascii="Arial Narrow" w:hAnsi="Arial Narrow" w:cs="Arial"/>
          <w:sz w:val="20"/>
          <w:szCs w:val="20"/>
        </w:rPr>
        <w:t xml:space="preserve"> shall affiliate to </w:t>
      </w:r>
      <w:r w:rsidR="00670792" w:rsidRPr="0081305F">
        <w:rPr>
          <w:rFonts w:ascii="Arial Narrow" w:hAnsi="Arial Narrow" w:cs="Arial"/>
          <w:b/>
          <w:sz w:val="20"/>
          <w:szCs w:val="20"/>
        </w:rPr>
        <w:t>England Netball</w:t>
      </w:r>
      <w:r w:rsidR="00670792" w:rsidRPr="0081305F">
        <w:rPr>
          <w:rFonts w:ascii="Arial Narrow" w:hAnsi="Arial Narrow" w:cs="Arial"/>
          <w:sz w:val="20"/>
          <w:szCs w:val="20"/>
        </w:rPr>
        <w:t xml:space="preserve"> </w:t>
      </w:r>
      <w:r w:rsidRPr="0081305F">
        <w:rPr>
          <w:rFonts w:ascii="Arial Narrow" w:hAnsi="Arial Narrow" w:cs="Arial"/>
          <w:sz w:val="20"/>
          <w:szCs w:val="20"/>
        </w:rPr>
        <w:t>(</w:t>
      </w:r>
      <w:r w:rsidRPr="0081305F">
        <w:rPr>
          <w:rFonts w:ascii="Arial Narrow" w:hAnsi="Arial Narrow" w:cs="Arial"/>
          <w:b/>
          <w:sz w:val="20"/>
          <w:szCs w:val="20"/>
        </w:rPr>
        <w:t>EN</w:t>
      </w:r>
      <w:r w:rsidR="00670792" w:rsidRPr="0081305F">
        <w:rPr>
          <w:rFonts w:ascii="Arial Narrow" w:hAnsi="Arial Narrow" w:cs="Arial"/>
          <w:sz w:val="20"/>
          <w:szCs w:val="20"/>
        </w:rPr>
        <w:t xml:space="preserve">) and to </w:t>
      </w:r>
      <w:r w:rsidRPr="0081305F">
        <w:rPr>
          <w:rFonts w:ascii="Arial Narrow" w:hAnsi="Arial Narrow" w:cs="Arial"/>
          <w:b/>
          <w:sz w:val="20"/>
          <w:szCs w:val="20"/>
        </w:rPr>
        <w:t>Netball South</w:t>
      </w:r>
      <w:r w:rsidR="00670792" w:rsidRPr="0081305F">
        <w:rPr>
          <w:rFonts w:ascii="Arial Narrow" w:hAnsi="Arial Narrow" w:cs="Arial"/>
          <w:sz w:val="20"/>
          <w:szCs w:val="20"/>
        </w:rPr>
        <w:t xml:space="preserve"> (</w:t>
      </w:r>
      <w:r w:rsidR="00670792" w:rsidRPr="0081305F">
        <w:rPr>
          <w:rFonts w:ascii="Arial Narrow" w:hAnsi="Arial Narrow" w:cs="Arial"/>
          <w:b/>
          <w:sz w:val="20"/>
          <w:szCs w:val="20"/>
        </w:rPr>
        <w:t>NS</w:t>
      </w:r>
      <w:r w:rsidR="00670792" w:rsidRPr="0081305F">
        <w:rPr>
          <w:rFonts w:ascii="Arial Narrow" w:hAnsi="Arial Narrow" w:cs="Arial"/>
          <w:sz w:val="20"/>
          <w:szCs w:val="20"/>
        </w:rPr>
        <w:t>).</w:t>
      </w:r>
    </w:p>
    <w:p w:rsidR="0081305F" w:rsidRPr="0099512D" w:rsidRDefault="0081305F" w:rsidP="0081305F">
      <w:pPr>
        <w:ind w:left="900"/>
        <w:jc w:val="both"/>
        <w:rPr>
          <w:rFonts w:ascii="Arial Narrow" w:hAnsi="Arial Narrow" w:cs="Arial"/>
          <w:sz w:val="22"/>
        </w:rPr>
      </w:pPr>
    </w:p>
    <w:p w:rsidR="00670792" w:rsidRPr="0099512D" w:rsidRDefault="00670792">
      <w:pPr>
        <w:jc w:val="both"/>
        <w:rPr>
          <w:rFonts w:ascii="Arial Narrow" w:hAnsi="Arial Narrow" w:cs="Arial"/>
          <w:sz w:val="22"/>
        </w:rPr>
      </w:pPr>
      <w:r w:rsidRPr="0099512D">
        <w:rPr>
          <w:rFonts w:ascii="Arial Narrow" w:hAnsi="Arial Narrow" w:cs="Arial"/>
          <w:sz w:val="22"/>
        </w:rPr>
        <w:t> </w:t>
      </w: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OBJECTIVES</w:t>
      </w:r>
    </w:p>
    <w:p w:rsidR="0099512D" w:rsidRPr="0099512D" w:rsidRDefault="0099512D" w:rsidP="0099512D">
      <w:pPr>
        <w:ind w:left="720"/>
        <w:jc w:val="both"/>
        <w:rPr>
          <w:rFonts w:ascii="Arial Narrow" w:hAnsi="Arial Narrow" w:cs="Arial"/>
          <w:b/>
          <w:sz w:val="22"/>
        </w:rPr>
      </w:pPr>
    </w:p>
    <w:p w:rsidR="00670792" w:rsidRPr="0081305F" w:rsidRDefault="00670792">
      <w:pPr>
        <w:numPr>
          <w:ilvl w:val="1"/>
          <w:numId w:val="1"/>
        </w:numPr>
        <w:jc w:val="both"/>
        <w:rPr>
          <w:rFonts w:ascii="Arial Narrow" w:hAnsi="Arial Narrow" w:cs="Arial"/>
          <w:sz w:val="20"/>
          <w:szCs w:val="20"/>
        </w:rPr>
      </w:pPr>
      <w:r w:rsidRPr="0081305F">
        <w:rPr>
          <w:rFonts w:ascii="Arial Narrow" w:hAnsi="Arial Narrow" w:cs="Arial"/>
          <w:b/>
          <w:sz w:val="20"/>
          <w:szCs w:val="20"/>
        </w:rPr>
        <w:t>BN</w:t>
      </w:r>
      <w:r w:rsidRPr="0081305F">
        <w:rPr>
          <w:rFonts w:ascii="Arial Narrow" w:hAnsi="Arial Narrow" w:cs="Arial"/>
          <w:sz w:val="20"/>
          <w:szCs w:val="20"/>
        </w:rPr>
        <w:t xml:space="preserve"> is established to:</w:t>
      </w:r>
    </w:p>
    <w:p w:rsidR="0099512D" w:rsidRPr="0081305F" w:rsidRDefault="0099512D" w:rsidP="0099512D">
      <w:pPr>
        <w:ind w:left="900"/>
        <w:jc w:val="both"/>
        <w:rPr>
          <w:rFonts w:ascii="Arial Narrow" w:hAnsi="Arial Narrow" w:cs="Arial"/>
          <w:sz w:val="20"/>
          <w:szCs w:val="20"/>
        </w:rPr>
      </w:pPr>
    </w:p>
    <w:p w:rsidR="00670792" w:rsidRPr="0081305F" w:rsidRDefault="00670792" w:rsidP="0081305F">
      <w:pPr>
        <w:numPr>
          <w:ilvl w:val="1"/>
          <w:numId w:val="15"/>
        </w:numPr>
        <w:jc w:val="both"/>
        <w:rPr>
          <w:rFonts w:ascii="Arial Narrow" w:hAnsi="Arial Narrow" w:cs="Arial"/>
          <w:sz w:val="20"/>
          <w:szCs w:val="20"/>
        </w:rPr>
      </w:pPr>
      <w:r w:rsidRPr="0081305F">
        <w:rPr>
          <w:rFonts w:ascii="Arial Narrow" w:hAnsi="Arial Narrow" w:cs="Arial"/>
          <w:sz w:val="20"/>
          <w:szCs w:val="20"/>
        </w:rPr>
        <w:t xml:space="preserve">Co-operate with </w:t>
      </w:r>
      <w:r w:rsidR="0099512D" w:rsidRPr="0081305F">
        <w:rPr>
          <w:rFonts w:ascii="Arial Narrow" w:hAnsi="Arial Narrow" w:cs="Arial"/>
          <w:b/>
          <w:sz w:val="20"/>
          <w:szCs w:val="20"/>
        </w:rPr>
        <w:t>EN</w:t>
      </w:r>
      <w:r w:rsidRPr="0081305F">
        <w:rPr>
          <w:rFonts w:ascii="Arial Narrow" w:hAnsi="Arial Narrow" w:cs="Arial"/>
          <w:sz w:val="20"/>
          <w:szCs w:val="20"/>
        </w:rPr>
        <w:t xml:space="preserve"> and with </w:t>
      </w:r>
      <w:r w:rsidRPr="0081305F">
        <w:rPr>
          <w:rFonts w:ascii="Arial Narrow" w:hAnsi="Arial Narrow" w:cs="Arial"/>
          <w:b/>
          <w:sz w:val="20"/>
          <w:szCs w:val="20"/>
        </w:rPr>
        <w:t>NS</w:t>
      </w:r>
      <w:r w:rsidRPr="0081305F">
        <w:rPr>
          <w:rFonts w:ascii="Arial Narrow" w:hAnsi="Arial Narrow" w:cs="Arial"/>
          <w:sz w:val="20"/>
          <w:szCs w:val="20"/>
        </w:rPr>
        <w:t xml:space="preserve"> to promote and encourage the game of netball.</w:t>
      </w:r>
    </w:p>
    <w:p w:rsidR="00670792" w:rsidRPr="0081305F" w:rsidRDefault="00670792" w:rsidP="0081305F">
      <w:pPr>
        <w:numPr>
          <w:ilvl w:val="1"/>
          <w:numId w:val="15"/>
        </w:numPr>
        <w:jc w:val="both"/>
        <w:rPr>
          <w:rFonts w:ascii="Arial Narrow" w:hAnsi="Arial Narrow" w:cs="Arial"/>
          <w:sz w:val="20"/>
          <w:szCs w:val="20"/>
        </w:rPr>
      </w:pPr>
      <w:r w:rsidRPr="0081305F">
        <w:rPr>
          <w:rFonts w:ascii="Arial Narrow" w:hAnsi="Arial Narrow" w:cs="Arial"/>
          <w:sz w:val="20"/>
          <w:szCs w:val="20"/>
        </w:rPr>
        <w:t>Plan and help in the growth of Netball within the geographical area and its jurisdiction.</w:t>
      </w:r>
    </w:p>
    <w:p w:rsidR="00670792" w:rsidRPr="0081305F" w:rsidRDefault="00670792" w:rsidP="0081305F">
      <w:pPr>
        <w:numPr>
          <w:ilvl w:val="1"/>
          <w:numId w:val="15"/>
        </w:numPr>
        <w:jc w:val="both"/>
        <w:rPr>
          <w:rFonts w:ascii="Arial Narrow" w:hAnsi="Arial Narrow" w:cs="Arial"/>
          <w:sz w:val="20"/>
          <w:szCs w:val="20"/>
        </w:rPr>
      </w:pPr>
      <w:r w:rsidRPr="0081305F">
        <w:rPr>
          <w:rFonts w:ascii="Arial Narrow" w:hAnsi="Arial Narrow" w:cs="Arial"/>
          <w:sz w:val="20"/>
          <w:szCs w:val="20"/>
        </w:rPr>
        <w:t>Orga</w:t>
      </w:r>
      <w:r w:rsidR="00AB0F22">
        <w:rPr>
          <w:rFonts w:ascii="Arial Narrow" w:hAnsi="Arial Narrow" w:cs="Arial"/>
          <w:sz w:val="20"/>
          <w:szCs w:val="20"/>
        </w:rPr>
        <w:t>nise such events as the Members</w:t>
      </w:r>
      <w:r w:rsidRPr="0081305F">
        <w:rPr>
          <w:rFonts w:ascii="Arial Narrow" w:hAnsi="Arial Narrow" w:cs="Arial"/>
          <w:sz w:val="20"/>
          <w:szCs w:val="20"/>
        </w:rPr>
        <w:t xml:space="preserve"> desire.</w:t>
      </w:r>
    </w:p>
    <w:p w:rsidR="00670792" w:rsidRPr="0081305F" w:rsidRDefault="00670792" w:rsidP="0081305F">
      <w:pPr>
        <w:numPr>
          <w:ilvl w:val="1"/>
          <w:numId w:val="15"/>
        </w:numPr>
        <w:jc w:val="both"/>
        <w:rPr>
          <w:rFonts w:ascii="Arial Narrow" w:hAnsi="Arial Narrow" w:cs="Arial"/>
          <w:sz w:val="20"/>
          <w:szCs w:val="20"/>
        </w:rPr>
      </w:pPr>
      <w:r w:rsidRPr="0081305F">
        <w:rPr>
          <w:rFonts w:ascii="Arial Narrow" w:hAnsi="Arial Narrow" w:cs="Arial"/>
          <w:sz w:val="20"/>
          <w:szCs w:val="20"/>
        </w:rPr>
        <w:t xml:space="preserve">Adopt the rules and regulations laid down by </w:t>
      </w:r>
      <w:r w:rsidR="0099512D" w:rsidRPr="0081305F">
        <w:rPr>
          <w:rFonts w:ascii="Arial Narrow" w:hAnsi="Arial Narrow" w:cs="Arial"/>
          <w:b/>
          <w:sz w:val="20"/>
          <w:szCs w:val="20"/>
        </w:rPr>
        <w:t>EN</w:t>
      </w:r>
      <w:r w:rsidRPr="0081305F">
        <w:rPr>
          <w:rFonts w:ascii="Arial Narrow" w:hAnsi="Arial Narrow" w:cs="Arial"/>
          <w:sz w:val="20"/>
          <w:szCs w:val="20"/>
        </w:rPr>
        <w:t>.</w:t>
      </w:r>
    </w:p>
    <w:p w:rsidR="00670792" w:rsidRPr="0081305F" w:rsidRDefault="00670792" w:rsidP="0081305F">
      <w:pPr>
        <w:numPr>
          <w:ilvl w:val="1"/>
          <w:numId w:val="15"/>
        </w:numPr>
        <w:jc w:val="both"/>
        <w:rPr>
          <w:rFonts w:ascii="Arial Narrow" w:hAnsi="Arial Narrow" w:cs="Arial"/>
          <w:sz w:val="20"/>
          <w:szCs w:val="20"/>
        </w:rPr>
      </w:pPr>
      <w:r w:rsidRPr="0081305F">
        <w:rPr>
          <w:rFonts w:ascii="Arial Narrow" w:hAnsi="Arial Narrow" w:cs="Arial"/>
          <w:sz w:val="20"/>
          <w:szCs w:val="20"/>
        </w:rPr>
        <w:t>Keep a watching brief on netball facilities within the county.</w:t>
      </w:r>
    </w:p>
    <w:p w:rsidR="00670792" w:rsidRPr="0081305F" w:rsidRDefault="00670792" w:rsidP="0081305F">
      <w:pPr>
        <w:numPr>
          <w:ilvl w:val="1"/>
          <w:numId w:val="15"/>
        </w:numPr>
        <w:jc w:val="both"/>
        <w:rPr>
          <w:rFonts w:ascii="Arial Narrow" w:hAnsi="Arial Narrow" w:cs="Arial"/>
          <w:sz w:val="20"/>
          <w:szCs w:val="20"/>
        </w:rPr>
      </w:pPr>
      <w:r w:rsidRPr="0081305F">
        <w:rPr>
          <w:rFonts w:ascii="Arial Narrow" w:hAnsi="Arial Narrow" w:cs="Arial"/>
          <w:sz w:val="20"/>
          <w:szCs w:val="20"/>
        </w:rPr>
        <w:t xml:space="preserve">Employ the funds of </w:t>
      </w:r>
      <w:r w:rsidRPr="0081305F">
        <w:rPr>
          <w:rFonts w:ascii="Arial Narrow" w:hAnsi="Arial Narrow" w:cs="Arial"/>
          <w:b/>
          <w:sz w:val="20"/>
          <w:szCs w:val="20"/>
        </w:rPr>
        <w:t>BN</w:t>
      </w:r>
      <w:r w:rsidRPr="0081305F">
        <w:rPr>
          <w:rFonts w:ascii="Arial Narrow" w:hAnsi="Arial Narrow" w:cs="Arial"/>
          <w:sz w:val="20"/>
          <w:szCs w:val="20"/>
        </w:rPr>
        <w:t xml:space="preserve"> as shall be deemed to be in the best interests of its Members.</w:t>
      </w:r>
    </w:p>
    <w:p w:rsidR="0099512D" w:rsidRPr="0099512D" w:rsidRDefault="0099512D" w:rsidP="0099512D">
      <w:pPr>
        <w:ind w:left="720"/>
        <w:jc w:val="both"/>
        <w:rPr>
          <w:rFonts w:ascii="Arial Narrow" w:hAnsi="Arial Narrow" w:cs="Arial"/>
          <w:sz w:val="22"/>
        </w:rPr>
      </w:pPr>
    </w:p>
    <w:p w:rsidR="00670792" w:rsidRPr="0099512D" w:rsidRDefault="00670792">
      <w:pPr>
        <w:jc w:val="both"/>
        <w:rPr>
          <w:rFonts w:ascii="Arial Narrow" w:hAnsi="Arial Narrow" w:cs="Arial"/>
          <w:sz w:val="22"/>
        </w:rPr>
      </w:pPr>
      <w:r w:rsidRPr="0099512D">
        <w:rPr>
          <w:rFonts w:ascii="Arial Narrow" w:hAnsi="Arial Narrow" w:cs="Arial"/>
          <w:sz w:val="22"/>
        </w:rPr>
        <w:t> </w:t>
      </w: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MEMBERSHIP</w:t>
      </w:r>
    </w:p>
    <w:p w:rsidR="0099512D" w:rsidRPr="0099512D" w:rsidRDefault="0099512D" w:rsidP="0099512D">
      <w:pPr>
        <w:ind w:left="720"/>
        <w:jc w:val="both"/>
        <w:rPr>
          <w:rFonts w:ascii="Arial Narrow" w:hAnsi="Arial Narrow" w:cs="Arial"/>
          <w:b/>
          <w:sz w:val="22"/>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Members of </w:t>
      </w:r>
      <w:r w:rsidRPr="0081305F">
        <w:rPr>
          <w:rFonts w:ascii="Arial Narrow" w:hAnsi="Arial Narrow" w:cs="Arial"/>
          <w:b/>
          <w:sz w:val="20"/>
          <w:szCs w:val="20"/>
        </w:rPr>
        <w:t>BN</w:t>
      </w:r>
      <w:r w:rsidRPr="0081305F">
        <w:rPr>
          <w:rFonts w:ascii="Arial Narrow" w:hAnsi="Arial Narrow" w:cs="Arial"/>
          <w:sz w:val="20"/>
          <w:szCs w:val="20"/>
        </w:rPr>
        <w:t xml:space="preserve"> shall consist of:</w:t>
      </w:r>
    </w:p>
    <w:p w:rsidR="0081305F" w:rsidRPr="0081305F" w:rsidRDefault="0081305F" w:rsidP="0081305F">
      <w:pPr>
        <w:ind w:left="900"/>
        <w:jc w:val="both"/>
        <w:rPr>
          <w:rFonts w:ascii="Arial Narrow" w:hAnsi="Arial Narrow" w:cs="Arial"/>
          <w:sz w:val="20"/>
          <w:szCs w:val="20"/>
        </w:rPr>
      </w:pPr>
    </w:p>
    <w:p w:rsidR="00670792" w:rsidRPr="0081305F" w:rsidRDefault="00670792" w:rsidP="0081305F">
      <w:pPr>
        <w:numPr>
          <w:ilvl w:val="1"/>
          <w:numId w:val="17"/>
        </w:numPr>
        <w:jc w:val="both"/>
        <w:rPr>
          <w:rFonts w:ascii="Arial Narrow" w:hAnsi="Arial Narrow" w:cs="Arial"/>
          <w:sz w:val="20"/>
          <w:szCs w:val="20"/>
        </w:rPr>
      </w:pPr>
      <w:r w:rsidRPr="0081305F">
        <w:rPr>
          <w:rFonts w:ascii="Arial Narrow" w:hAnsi="Arial Narrow" w:cs="Arial"/>
          <w:sz w:val="20"/>
          <w:szCs w:val="20"/>
        </w:rPr>
        <w:t xml:space="preserve">Registered participants who affiliate to </w:t>
      </w:r>
      <w:r w:rsidR="0099512D" w:rsidRPr="0081305F">
        <w:rPr>
          <w:rFonts w:ascii="Arial Narrow" w:hAnsi="Arial Narrow" w:cs="Arial"/>
          <w:b/>
          <w:sz w:val="20"/>
          <w:szCs w:val="20"/>
        </w:rPr>
        <w:t>EN</w:t>
      </w:r>
      <w:r w:rsidRPr="0081305F">
        <w:rPr>
          <w:rFonts w:ascii="Arial Narrow" w:hAnsi="Arial Narrow" w:cs="Arial"/>
          <w:b/>
          <w:sz w:val="20"/>
          <w:szCs w:val="20"/>
        </w:rPr>
        <w:t>,</w:t>
      </w:r>
      <w:r w:rsidRPr="0081305F">
        <w:rPr>
          <w:rFonts w:ascii="Arial Narrow" w:hAnsi="Arial Narrow" w:cs="Arial"/>
          <w:sz w:val="20"/>
          <w:szCs w:val="20"/>
        </w:rPr>
        <w:t xml:space="preserve"> </w:t>
      </w:r>
      <w:r w:rsidRPr="0081305F">
        <w:rPr>
          <w:rFonts w:ascii="Arial Narrow" w:hAnsi="Arial Narrow" w:cs="Arial"/>
          <w:b/>
          <w:sz w:val="20"/>
          <w:szCs w:val="20"/>
        </w:rPr>
        <w:t>NS</w:t>
      </w:r>
      <w:r w:rsidRPr="0081305F">
        <w:rPr>
          <w:rFonts w:ascii="Arial Narrow" w:hAnsi="Arial Narrow" w:cs="Arial"/>
          <w:sz w:val="20"/>
          <w:szCs w:val="20"/>
        </w:rPr>
        <w:t xml:space="preserve"> and </w:t>
      </w:r>
      <w:r w:rsidRPr="0081305F">
        <w:rPr>
          <w:rFonts w:ascii="Arial Narrow" w:hAnsi="Arial Narrow" w:cs="Arial"/>
          <w:b/>
          <w:sz w:val="20"/>
          <w:szCs w:val="20"/>
        </w:rPr>
        <w:t>BN</w:t>
      </w:r>
      <w:r w:rsidRPr="0081305F">
        <w:rPr>
          <w:rFonts w:ascii="Arial Narrow" w:hAnsi="Arial Narrow" w:cs="Arial"/>
          <w:sz w:val="20"/>
          <w:szCs w:val="20"/>
        </w:rPr>
        <w:t xml:space="preserve"> either i</w:t>
      </w:r>
      <w:r w:rsidR="0081305F">
        <w:rPr>
          <w:rFonts w:ascii="Arial Narrow" w:hAnsi="Arial Narrow" w:cs="Arial"/>
          <w:sz w:val="20"/>
          <w:szCs w:val="20"/>
        </w:rPr>
        <w:t>ndependently</w:t>
      </w:r>
      <w:r w:rsidR="005F27A0" w:rsidRPr="005F27A0">
        <w:rPr>
          <w:rFonts w:ascii="Arial Narrow" w:hAnsi="Arial Narrow" w:cs="Arial"/>
          <w:sz w:val="20"/>
          <w:szCs w:val="20"/>
        </w:rPr>
        <w:t xml:space="preserve"> </w:t>
      </w:r>
      <w:r w:rsidR="005F27A0" w:rsidRPr="002A4514">
        <w:rPr>
          <w:rFonts w:ascii="Arial Narrow" w:hAnsi="Arial Narrow" w:cs="Arial"/>
          <w:sz w:val="20"/>
          <w:szCs w:val="20"/>
        </w:rPr>
        <w:t>or</w:t>
      </w:r>
      <w:r w:rsidR="0081305F" w:rsidRPr="005F27A0">
        <w:rPr>
          <w:rFonts w:ascii="Arial Narrow" w:hAnsi="Arial Narrow" w:cs="Arial"/>
          <w:sz w:val="20"/>
          <w:szCs w:val="20"/>
        </w:rPr>
        <w:t xml:space="preserve"> </w:t>
      </w:r>
      <w:r w:rsidR="0081305F">
        <w:rPr>
          <w:rFonts w:ascii="Arial Narrow" w:hAnsi="Arial Narrow" w:cs="Arial"/>
          <w:sz w:val="20"/>
          <w:szCs w:val="20"/>
        </w:rPr>
        <w:t xml:space="preserve">via a club playing </w:t>
      </w:r>
      <w:r w:rsidRPr="0081305F">
        <w:rPr>
          <w:rFonts w:ascii="Arial Narrow" w:hAnsi="Arial Narrow" w:cs="Arial"/>
          <w:sz w:val="20"/>
          <w:szCs w:val="20"/>
        </w:rPr>
        <w:t xml:space="preserve">in a league in Berkshire.  </w:t>
      </w:r>
    </w:p>
    <w:p w:rsidR="00670792" w:rsidRPr="0081305F" w:rsidRDefault="00670792" w:rsidP="0081305F">
      <w:pPr>
        <w:numPr>
          <w:ilvl w:val="1"/>
          <w:numId w:val="17"/>
        </w:numPr>
        <w:jc w:val="both"/>
        <w:rPr>
          <w:rFonts w:ascii="Arial Narrow" w:hAnsi="Arial Narrow" w:cs="Arial"/>
          <w:sz w:val="20"/>
          <w:szCs w:val="20"/>
        </w:rPr>
      </w:pPr>
      <w:r w:rsidRPr="0081305F">
        <w:rPr>
          <w:rFonts w:ascii="Arial Narrow" w:hAnsi="Arial Narrow" w:cs="Arial"/>
          <w:sz w:val="20"/>
          <w:szCs w:val="20"/>
        </w:rPr>
        <w:t xml:space="preserve">Schools which affiliate to </w:t>
      </w:r>
      <w:r w:rsidR="0099512D" w:rsidRPr="0081305F">
        <w:rPr>
          <w:rFonts w:ascii="Arial Narrow" w:hAnsi="Arial Narrow" w:cs="Arial"/>
          <w:b/>
          <w:sz w:val="20"/>
          <w:szCs w:val="20"/>
        </w:rPr>
        <w:t>EN</w:t>
      </w:r>
      <w:r w:rsidRPr="0081305F">
        <w:rPr>
          <w:rFonts w:ascii="Arial Narrow" w:hAnsi="Arial Narrow" w:cs="Arial"/>
          <w:sz w:val="20"/>
          <w:szCs w:val="20"/>
        </w:rPr>
        <w:t xml:space="preserve">, </w:t>
      </w:r>
      <w:r w:rsidRPr="0081305F">
        <w:rPr>
          <w:rFonts w:ascii="Arial Narrow" w:hAnsi="Arial Narrow" w:cs="Arial"/>
          <w:b/>
          <w:sz w:val="20"/>
          <w:szCs w:val="20"/>
        </w:rPr>
        <w:t>NS</w:t>
      </w:r>
      <w:r w:rsidRPr="0081305F">
        <w:rPr>
          <w:rFonts w:ascii="Arial Narrow" w:hAnsi="Arial Narrow" w:cs="Arial"/>
          <w:sz w:val="20"/>
          <w:szCs w:val="20"/>
        </w:rPr>
        <w:t xml:space="preserve"> and </w:t>
      </w:r>
      <w:r w:rsidRPr="0081305F">
        <w:rPr>
          <w:rFonts w:ascii="Arial Narrow" w:hAnsi="Arial Narrow" w:cs="Arial"/>
          <w:b/>
          <w:sz w:val="20"/>
          <w:szCs w:val="20"/>
        </w:rPr>
        <w:t>BN</w:t>
      </w:r>
      <w:r w:rsidRPr="0081305F">
        <w:rPr>
          <w:rFonts w:ascii="Arial Narrow" w:hAnsi="Arial Narrow" w:cs="Arial"/>
          <w:sz w:val="20"/>
          <w:szCs w:val="20"/>
        </w:rPr>
        <w:t>.</w:t>
      </w:r>
    </w:p>
    <w:p w:rsidR="0099512D" w:rsidRPr="0099512D" w:rsidRDefault="0099512D" w:rsidP="0099512D">
      <w:pPr>
        <w:ind w:left="720"/>
        <w:jc w:val="both"/>
        <w:rPr>
          <w:rFonts w:ascii="Arial Narrow" w:hAnsi="Arial Narrow" w:cs="Arial"/>
          <w:sz w:val="22"/>
        </w:rPr>
      </w:pPr>
    </w:p>
    <w:p w:rsidR="00670792" w:rsidRPr="0099512D" w:rsidRDefault="00670792">
      <w:pPr>
        <w:jc w:val="both"/>
        <w:rPr>
          <w:rFonts w:ascii="Arial Narrow" w:hAnsi="Arial Narrow" w:cs="Arial"/>
          <w:sz w:val="22"/>
        </w:rPr>
      </w:pPr>
      <w:r w:rsidRPr="0099512D">
        <w:rPr>
          <w:rFonts w:ascii="Arial Narrow" w:hAnsi="Arial Narrow" w:cs="Arial"/>
          <w:sz w:val="22"/>
        </w:rPr>
        <w:t> </w:t>
      </w: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MEMBERSHIP FEES</w:t>
      </w:r>
    </w:p>
    <w:p w:rsidR="0099512D" w:rsidRPr="0099512D" w:rsidRDefault="0099512D" w:rsidP="0099512D">
      <w:pPr>
        <w:ind w:left="720"/>
        <w:jc w:val="both"/>
        <w:rPr>
          <w:rFonts w:ascii="Arial Narrow" w:hAnsi="Arial Narrow" w:cs="Arial"/>
          <w:b/>
          <w:sz w:val="22"/>
        </w:rPr>
      </w:pPr>
    </w:p>
    <w:p w:rsidR="0099512D" w:rsidRPr="0081305F" w:rsidRDefault="00670792">
      <w:pPr>
        <w:numPr>
          <w:ilvl w:val="1"/>
          <w:numId w:val="1"/>
        </w:numPr>
        <w:jc w:val="both"/>
        <w:rPr>
          <w:rFonts w:ascii="Arial Narrow" w:hAnsi="Arial Narrow" w:cs="Arial"/>
          <w:b/>
          <w:sz w:val="20"/>
          <w:szCs w:val="20"/>
        </w:rPr>
      </w:pPr>
      <w:r w:rsidRPr="0081305F">
        <w:rPr>
          <w:rFonts w:ascii="Arial Narrow" w:hAnsi="Arial Narrow" w:cs="Arial"/>
          <w:sz w:val="20"/>
          <w:szCs w:val="20"/>
        </w:rPr>
        <w:t xml:space="preserve">Members shall pay an annual subscription towards the expenses of </w:t>
      </w:r>
      <w:r w:rsidRPr="0081305F">
        <w:rPr>
          <w:rFonts w:ascii="Arial Narrow" w:hAnsi="Arial Narrow" w:cs="Arial"/>
          <w:b/>
          <w:sz w:val="20"/>
          <w:szCs w:val="20"/>
        </w:rPr>
        <w:t>BN</w:t>
      </w:r>
      <w:r w:rsidRPr="0081305F">
        <w:rPr>
          <w:rFonts w:ascii="Arial Narrow" w:hAnsi="Arial Narrow" w:cs="Arial"/>
          <w:sz w:val="20"/>
          <w:szCs w:val="20"/>
        </w:rPr>
        <w:t xml:space="preserve">. The scale and rate shall be fixed and agreed annually by </w:t>
      </w:r>
      <w:r w:rsidRPr="0081305F">
        <w:rPr>
          <w:rFonts w:ascii="Arial Narrow" w:hAnsi="Arial Narrow" w:cs="Arial"/>
          <w:b/>
          <w:sz w:val="20"/>
          <w:szCs w:val="20"/>
        </w:rPr>
        <w:t>Berkshire Netball Management Board</w:t>
      </w:r>
      <w:r w:rsidRPr="0081305F">
        <w:rPr>
          <w:rFonts w:ascii="Arial Narrow" w:hAnsi="Arial Narrow" w:cs="Arial"/>
          <w:sz w:val="20"/>
          <w:szCs w:val="20"/>
        </w:rPr>
        <w:t xml:space="preserve"> (</w:t>
      </w:r>
      <w:r w:rsidRPr="0081305F">
        <w:rPr>
          <w:rFonts w:ascii="Arial Narrow" w:hAnsi="Arial Narrow" w:cs="Arial"/>
          <w:b/>
          <w:sz w:val="20"/>
          <w:szCs w:val="20"/>
        </w:rPr>
        <w:t>BNMB</w:t>
      </w:r>
      <w:r w:rsidRPr="0081305F">
        <w:rPr>
          <w:rFonts w:ascii="Arial Narrow" w:hAnsi="Arial Narrow" w:cs="Arial"/>
          <w:sz w:val="20"/>
          <w:szCs w:val="20"/>
        </w:rPr>
        <w:t xml:space="preserve">) and approved at the </w:t>
      </w:r>
      <w:r w:rsidRPr="0081305F">
        <w:rPr>
          <w:rFonts w:ascii="Arial Narrow" w:hAnsi="Arial Narrow" w:cs="Arial"/>
          <w:b/>
          <w:sz w:val="20"/>
          <w:szCs w:val="20"/>
        </w:rPr>
        <w:t xml:space="preserve">Annual General Meeting (AGM). </w:t>
      </w:r>
    </w:p>
    <w:p w:rsidR="00670792" w:rsidRPr="0081305F" w:rsidRDefault="00670792" w:rsidP="0099512D">
      <w:pPr>
        <w:ind w:left="900"/>
        <w:jc w:val="both"/>
        <w:rPr>
          <w:rFonts w:ascii="Arial Narrow" w:hAnsi="Arial Narrow" w:cs="Arial"/>
          <w:sz w:val="20"/>
          <w:szCs w:val="20"/>
        </w:rPr>
      </w:pPr>
      <w:r w:rsidRPr="0081305F">
        <w:rPr>
          <w:rFonts w:ascii="Arial Narrow" w:hAnsi="Arial Narrow" w:cs="Arial"/>
          <w:sz w:val="20"/>
          <w:szCs w:val="20"/>
        </w:rPr>
        <w:t xml:space="preserve">  </w:t>
      </w:r>
    </w:p>
    <w:p w:rsidR="00670792" w:rsidRP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Membership fees shall be due on 1 September. These fees must be paid before participating in any </w:t>
      </w:r>
      <w:r w:rsidR="0099512D" w:rsidRPr="0081305F">
        <w:rPr>
          <w:rFonts w:ascii="Arial Narrow" w:hAnsi="Arial Narrow" w:cs="Arial"/>
          <w:b/>
          <w:sz w:val="20"/>
          <w:szCs w:val="20"/>
        </w:rPr>
        <w:t>EN</w:t>
      </w:r>
      <w:r w:rsidRPr="0081305F">
        <w:rPr>
          <w:rFonts w:ascii="Arial Narrow" w:hAnsi="Arial Narrow" w:cs="Arial"/>
          <w:sz w:val="20"/>
          <w:szCs w:val="20"/>
        </w:rPr>
        <w:t xml:space="preserve">, </w:t>
      </w:r>
      <w:r w:rsidRPr="0081305F">
        <w:rPr>
          <w:rFonts w:ascii="Arial Narrow" w:hAnsi="Arial Narrow" w:cs="Arial"/>
          <w:b/>
          <w:sz w:val="20"/>
          <w:szCs w:val="20"/>
        </w:rPr>
        <w:t>NS</w:t>
      </w:r>
      <w:r w:rsidRPr="0081305F">
        <w:rPr>
          <w:rFonts w:ascii="Arial Narrow" w:hAnsi="Arial Narrow" w:cs="Arial"/>
          <w:sz w:val="20"/>
          <w:szCs w:val="20"/>
        </w:rPr>
        <w:t xml:space="preserve"> </w:t>
      </w:r>
      <w:r w:rsidR="0099512D" w:rsidRPr="0081305F">
        <w:rPr>
          <w:rFonts w:ascii="Arial Narrow" w:hAnsi="Arial Narrow" w:cs="Arial"/>
          <w:sz w:val="20"/>
          <w:szCs w:val="20"/>
        </w:rPr>
        <w:t xml:space="preserve">and </w:t>
      </w:r>
      <w:r w:rsidRPr="0081305F">
        <w:rPr>
          <w:rFonts w:ascii="Arial Narrow" w:hAnsi="Arial Narrow" w:cs="Arial"/>
          <w:b/>
          <w:sz w:val="20"/>
          <w:szCs w:val="20"/>
        </w:rPr>
        <w:t>BN</w:t>
      </w:r>
      <w:r w:rsidRPr="0081305F">
        <w:rPr>
          <w:rFonts w:ascii="Arial Narrow" w:hAnsi="Arial Narrow" w:cs="Arial"/>
          <w:sz w:val="20"/>
          <w:szCs w:val="20"/>
        </w:rPr>
        <w:t xml:space="preserve"> activity.</w:t>
      </w:r>
    </w:p>
    <w:p w:rsidR="0081305F" w:rsidRPr="0099512D" w:rsidRDefault="0081305F" w:rsidP="0081305F">
      <w:pPr>
        <w:ind w:left="900"/>
        <w:jc w:val="both"/>
        <w:rPr>
          <w:rFonts w:ascii="Arial Narrow" w:hAnsi="Arial Narrow" w:cs="Arial"/>
          <w:sz w:val="22"/>
        </w:rPr>
      </w:pPr>
    </w:p>
    <w:p w:rsidR="00670792" w:rsidRPr="0099512D" w:rsidRDefault="00670792">
      <w:pPr>
        <w:jc w:val="both"/>
        <w:rPr>
          <w:rFonts w:ascii="Arial Narrow" w:hAnsi="Arial Narrow" w:cs="Arial"/>
          <w:sz w:val="22"/>
        </w:rPr>
      </w:pPr>
      <w:r w:rsidRPr="0099512D">
        <w:rPr>
          <w:rFonts w:ascii="Arial Narrow" w:hAnsi="Arial Narrow" w:cs="Arial"/>
          <w:sz w:val="22"/>
        </w:rPr>
        <w:t> </w:t>
      </w: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 xml:space="preserve">BERKSHIRE </w:t>
      </w:r>
      <w:r w:rsidR="0081305F">
        <w:rPr>
          <w:rFonts w:ascii="Arial Narrow" w:hAnsi="Arial Narrow" w:cs="Arial"/>
          <w:b/>
          <w:sz w:val="22"/>
        </w:rPr>
        <w:t xml:space="preserve">NETBALL MANAGEMENT BOARD </w:t>
      </w:r>
    </w:p>
    <w:p w:rsidR="0081305F" w:rsidRPr="0099512D" w:rsidRDefault="0081305F" w:rsidP="0081305F">
      <w:pPr>
        <w:ind w:left="720"/>
        <w:jc w:val="both"/>
        <w:rPr>
          <w:rFonts w:ascii="Arial Narrow" w:hAnsi="Arial Narrow" w:cs="Arial"/>
          <w:b/>
          <w:sz w:val="22"/>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w:t>
      </w:r>
      <w:r w:rsidRPr="0081305F">
        <w:rPr>
          <w:rFonts w:ascii="Arial Narrow" w:hAnsi="Arial Narrow" w:cs="Arial"/>
          <w:b/>
          <w:sz w:val="20"/>
          <w:szCs w:val="20"/>
        </w:rPr>
        <w:t>BNMB</w:t>
      </w:r>
      <w:r w:rsidRPr="0081305F">
        <w:rPr>
          <w:rFonts w:ascii="Arial Narrow" w:hAnsi="Arial Narrow" w:cs="Arial"/>
          <w:sz w:val="20"/>
          <w:szCs w:val="20"/>
        </w:rPr>
        <w:t xml:space="preserve"> shall comprise: </w:t>
      </w:r>
    </w:p>
    <w:p w:rsidR="0081305F" w:rsidRPr="0081305F" w:rsidRDefault="0081305F" w:rsidP="0081305F">
      <w:pPr>
        <w:ind w:left="900"/>
        <w:jc w:val="both"/>
        <w:rPr>
          <w:rFonts w:ascii="Arial Narrow" w:hAnsi="Arial Narrow" w:cs="Arial"/>
          <w:sz w:val="20"/>
          <w:szCs w:val="20"/>
        </w:rPr>
      </w:pPr>
    </w:p>
    <w:p w:rsidR="00E7078F" w:rsidRPr="00E7078F" w:rsidRDefault="00670792" w:rsidP="00E7078F">
      <w:pPr>
        <w:numPr>
          <w:ilvl w:val="1"/>
          <w:numId w:val="14"/>
        </w:numPr>
        <w:jc w:val="both"/>
        <w:rPr>
          <w:rFonts w:ascii="Arial Narrow" w:hAnsi="Arial Narrow" w:cs="Arial"/>
          <w:sz w:val="20"/>
          <w:szCs w:val="20"/>
        </w:rPr>
      </w:pPr>
      <w:r w:rsidRPr="0081305F">
        <w:rPr>
          <w:rFonts w:ascii="Arial Narrow" w:hAnsi="Arial Narrow" w:cs="Arial"/>
          <w:sz w:val="20"/>
          <w:szCs w:val="20"/>
        </w:rPr>
        <w:t xml:space="preserve">President (Honorary) </w:t>
      </w:r>
    </w:p>
    <w:p w:rsidR="00E7078F" w:rsidRPr="00E7078F" w:rsidRDefault="00670792" w:rsidP="00E7078F">
      <w:pPr>
        <w:numPr>
          <w:ilvl w:val="1"/>
          <w:numId w:val="14"/>
        </w:numPr>
        <w:jc w:val="both"/>
        <w:rPr>
          <w:rFonts w:ascii="Arial Narrow" w:hAnsi="Arial Narrow" w:cs="Arial"/>
          <w:sz w:val="20"/>
          <w:szCs w:val="20"/>
        </w:rPr>
      </w:pPr>
      <w:r w:rsidRPr="0081305F">
        <w:rPr>
          <w:rFonts w:ascii="Arial Narrow" w:hAnsi="Arial Narrow" w:cs="Arial"/>
          <w:sz w:val="20"/>
          <w:szCs w:val="20"/>
        </w:rPr>
        <w:t>Chairperson</w:t>
      </w:r>
    </w:p>
    <w:p w:rsidR="00670792" w:rsidRPr="0081305F" w:rsidRDefault="00670792" w:rsidP="0081305F">
      <w:pPr>
        <w:numPr>
          <w:ilvl w:val="1"/>
          <w:numId w:val="14"/>
        </w:numPr>
        <w:jc w:val="both"/>
        <w:rPr>
          <w:rFonts w:ascii="Arial Narrow" w:hAnsi="Arial Narrow" w:cs="Arial"/>
          <w:sz w:val="20"/>
          <w:szCs w:val="20"/>
        </w:rPr>
      </w:pPr>
      <w:r w:rsidRPr="0081305F">
        <w:rPr>
          <w:rFonts w:ascii="Arial Narrow" w:hAnsi="Arial Narrow" w:cs="Arial"/>
          <w:sz w:val="20"/>
          <w:szCs w:val="20"/>
        </w:rPr>
        <w:t>Secretary</w:t>
      </w:r>
    </w:p>
    <w:p w:rsidR="00670792" w:rsidRPr="0081305F" w:rsidRDefault="00670792" w:rsidP="0081305F">
      <w:pPr>
        <w:numPr>
          <w:ilvl w:val="1"/>
          <w:numId w:val="14"/>
        </w:numPr>
        <w:jc w:val="both"/>
        <w:rPr>
          <w:rFonts w:ascii="Arial Narrow" w:hAnsi="Arial Narrow" w:cs="Arial"/>
          <w:sz w:val="20"/>
          <w:szCs w:val="20"/>
        </w:rPr>
      </w:pPr>
      <w:r w:rsidRPr="0081305F">
        <w:rPr>
          <w:rFonts w:ascii="Arial Narrow" w:hAnsi="Arial Narrow" w:cs="Arial"/>
          <w:sz w:val="20"/>
          <w:szCs w:val="20"/>
        </w:rPr>
        <w:t>Treasurer</w:t>
      </w:r>
    </w:p>
    <w:p w:rsidR="00670792" w:rsidRPr="0081305F" w:rsidRDefault="00670792" w:rsidP="0081305F">
      <w:pPr>
        <w:numPr>
          <w:ilvl w:val="1"/>
          <w:numId w:val="14"/>
        </w:numPr>
        <w:jc w:val="both"/>
        <w:rPr>
          <w:rFonts w:ascii="Arial Narrow" w:hAnsi="Arial Narrow" w:cs="Arial"/>
          <w:sz w:val="20"/>
          <w:szCs w:val="20"/>
        </w:rPr>
      </w:pPr>
      <w:r w:rsidRPr="0081305F">
        <w:rPr>
          <w:rFonts w:ascii="Arial Narrow" w:hAnsi="Arial Narrow" w:cs="Arial"/>
          <w:sz w:val="20"/>
          <w:szCs w:val="20"/>
        </w:rPr>
        <w:t>Coaching Officer</w:t>
      </w:r>
    </w:p>
    <w:p w:rsidR="00670792" w:rsidRPr="0081305F" w:rsidRDefault="00670792" w:rsidP="0081305F">
      <w:pPr>
        <w:numPr>
          <w:ilvl w:val="1"/>
          <w:numId w:val="14"/>
        </w:numPr>
        <w:jc w:val="both"/>
        <w:rPr>
          <w:rFonts w:ascii="Arial Narrow" w:hAnsi="Arial Narrow" w:cs="Arial"/>
          <w:sz w:val="20"/>
          <w:szCs w:val="20"/>
        </w:rPr>
      </w:pPr>
      <w:r w:rsidRPr="0081305F">
        <w:rPr>
          <w:rFonts w:ascii="Arial Narrow" w:hAnsi="Arial Narrow" w:cs="Arial"/>
          <w:sz w:val="20"/>
          <w:szCs w:val="20"/>
        </w:rPr>
        <w:t>Umpiring Officer</w:t>
      </w:r>
    </w:p>
    <w:p w:rsidR="00670792" w:rsidRPr="0081305F" w:rsidRDefault="00670792" w:rsidP="0081305F">
      <w:pPr>
        <w:numPr>
          <w:ilvl w:val="1"/>
          <w:numId w:val="14"/>
        </w:numPr>
        <w:jc w:val="both"/>
        <w:rPr>
          <w:rFonts w:ascii="Arial Narrow" w:hAnsi="Arial Narrow" w:cs="Arial"/>
          <w:sz w:val="20"/>
          <w:szCs w:val="20"/>
        </w:rPr>
      </w:pPr>
      <w:r w:rsidRPr="0081305F">
        <w:rPr>
          <w:rFonts w:ascii="Arial Narrow" w:hAnsi="Arial Narrow" w:cs="Arial"/>
          <w:sz w:val="20"/>
          <w:szCs w:val="20"/>
        </w:rPr>
        <w:t>Development Officer</w:t>
      </w:r>
    </w:p>
    <w:p w:rsidR="00670792" w:rsidRPr="0081305F" w:rsidRDefault="00670792" w:rsidP="0081305F">
      <w:pPr>
        <w:numPr>
          <w:ilvl w:val="1"/>
          <w:numId w:val="14"/>
        </w:numPr>
        <w:jc w:val="both"/>
        <w:rPr>
          <w:rFonts w:ascii="Arial Narrow" w:hAnsi="Arial Narrow" w:cs="Arial"/>
          <w:sz w:val="20"/>
          <w:szCs w:val="20"/>
        </w:rPr>
      </w:pPr>
      <w:r w:rsidRPr="0081305F">
        <w:rPr>
          <w:rFonts w:ascii="Arial Narrow" w:hAnsi="Arial Narrow" w:cs="Arial"/>
          <w:sz w:val="20"/>
          <w:szCs w:val="20"/>
        </w:rPr>
        <w:t>Publicity Officer</w:t>
      </w:r>
    </w:p>
    <w:p w:rsidR="00670792" w:rsidRDefault="00670792" w:rsidP="0081305F">
      <w:pPr>
        <w:numPr>
          <w:ilvl w:val="1"/>
          <w:numId w:val="14"/>
        </w:numPr>
        <w:jc w:val="both"/>
        <w:rPr>
          <w:rFonts w:ascii="Arial Narrow" w:hAnsi="Arial Narrow" w:cs="Arial"/>
          <w:sz w:val="20"/>
          <w:szCs w:val="20"/>
        </w:rPr>
      </w:pPr>
      <w:r w:rsidRPr="0081305F">
        <w:rPr>
          <w:rFonts w:ascii="Arial Narrow" w:hAnsi="Arial Narrow" w:cs="Arial"/>
          <w:sz w:val="20"/>
          <w:szCs w:val="20"/>
        </w:rPr>
        <w:t>Competitions Officer</w:t>
      </w:r>
    </w:p>
    <w:p w:rsidR="0045172E" w:rsidRPr="002A4514" w:rsidRDefault="0045172E" w:rsidP="0081305F">
      <w:pPr>
        <w:numPr>
          <w:ilvl w:val="1"/>
          <w:numId w:val="14"/>
        </w:numPr>
        <w:jc w:val="both"/>
        <w:rPr>
          <w:rFonts w:ascii="Arial Narrow" w:hAnsi="Arial Narrow" w:cs="Arial"/>
          <w:sz w:val="20"/>
          <w:szCs w:val="20"/>
        </w:rPr>
      </w:pPr>
      <w:r w:rsidRPr="002A4514">
        <w:rPr>
          <w:rFonts w:ascii="Arial Narrow" w:hAnsi="Arial Narrow" w:cs="Arial"/>
          <w:sz w:val="20"/>
          <w:szCs w:val="20"/>
        </w:rPr>
        <w:t>Events Officer</w:t>
      </w:r>
    </w:p>
    <w:p w:rsidR="00670792" w:rsidRPr="0081305F" w:rsidRDefault="00670792">
      <w:pPr>
        <w:ind w:left="1336"/>
        <w:jc w:val="both"/>
        <w:rPr>
          <w:rFonts w:ascii="Arial Narrow" w:hAnsi="Arial Narrow" w:cs="Arial"/>
          <w:sz w:val="20"/>
          <w:szCs w:val="20"/>
        </w:rPr>
      </w:pPr>
    </w:p>
    <w:p w:rsidR="00670792" w:rsidRPr="0081305F" w:rsidRDefault="00670792">
      <w:pPr>
        <w:ind w:left="900"/>
        <w:jc w:val="both"/>
        <w:rPr>
          <w:rFonts w:ascii="Arial Narrow" w:hAnsi="Arial Narrow" w:cs="Arial"/>
          <w:sz w:val="20"/>
          <w:szCs w:val="20"/>
        </w:rPr>
      </w:pPr>
      <w:r w:rsidRPr="0081305F">
        <w:rPr>
          <w:rFonts w:ascii="Arial Narrow" w:hAnsi="Arial Narrow" w:cs="Arial"/>
          <w:sz w:val="20"/>
          <w:szCs w:val="20"/>
        </w:rPr>
        <w:lastRenderedPageBreak/>
        <w:t xml:space="preserve">The President to be invited bi-annually by the </w:t>
      </w:r>
      <w:r w:rsidRPr="0081305F">
        <w:rPr>
          <w:rFonts w:ascii="Arial Narrow" w:hAnsi="Arial Narrow" w:cs="Arial"/>
          <w:b/>
          <w:sz w:val="20"/>
          <w:szCs w:val="20"/>
        </w:rPr>
        <w:t>BNMB</w:t>
      </w:r>
      <w:r w:rsidRPr="0081305F">
        <w:rPr>
          <w:rFonts w:ascii="Arial Narrow" w:hAnsi="Arial Narrow" w:cs="Arial"/>
          <w:sz w:val="20"/>
          <w:szCs w:val="20"/>
        </w:rPr>
        <w:t xml:space="preserve">, all other positions shall be elected annually by the Members of </w:t>
      </w:r>
      <w:r w:rsidRPr="0081305F">
        <w:rPr>
          <w:rFonts w:ascii="Arial Narrow" w:hAnsi="Arial Narrow" w:cs="Arial"/>
          <w:b/>
          <w:sz w:val="20"/>
          <w:szCs w:val="20"/>
        </w:rPr>
        <w:t>BN</w:t>
      </w:r>
      <w:r w:rsidRPr="0081305F">
        <w:rPr>
          <w:rFonts w:ascii="Arial Narrow" w:hAnsi="Arial Narrow" w:cs="Arial"/>
          <w:sz w:val="20"/>
          <w:szCs w:val="20"/>
        </w:rPr>
        <w:t>.</w:t>
      </w:r>
    </w:p>
    <w:p w:rsidR="00670792" w:rsidRPr="0099512D" w:rsidRDefault="00670792">
      <w:pPr>
        <w:ind w:left="1336"/>
        <w:jc w:val="both"/>
        <w:rPr>
          <w:rFonts w:ascii="Arial Narrow" w:hAnsi="Arial Narrow" w:cs="Arial"/>
          <w:sz w:val="22"/>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b/>
          <w:sz w:val="20"/>
          <w:szCs w:val="20"/>
        </w:rPr>
        <w:t>BNMB</w:t>
      </w:r>
      <w:r w:rsidRPr="0081305F">
        <w:rPr>
          <w:rFonts w:ascii="Arial Narrow" w:hAnsi="Arial Narrow" w:cs="Arial"/>
          <w:sz w:val="20"/>
          <w:szCs w:val="20"/>
        </w:rPr>
        <w:t xml:space="preserve"> may co-opt up to 2 individuals to carry out specific duties. </w:t>
      </w:r>
    </w:p>
    <w:p w:rsidR="0081305F" w:rsidRPr="0081305F" w:rsidRDefault="0081305F" w:rsidP="0081305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Elected Members must be affiliated participants of </w:t>
      </w:r>
      <w:r w:rsidR="0081305F" w:rsidRPr="0081305F">
        <w:rPr>
          <w:rFonts w:ascii="Arial Narrow" w:hAnsi="Arial Narrow" w:cs="Arial"/>
          <w:b/>
          <w:sz w:val="20"/>
          <w:szCs w:val="20"/>
        </w:rPr>
        <w:t>EN</w:t>
      </w:r>
      <w:r w:rsidRPr="0081305F">
        <w:rPr>
          <w:rFonts w:ascii="Arial Narrow" w:hAnsi="Arial Narrow" w:cs="Arial"/>
          <w:sz w:val="20"/>
          <w:szCs w:val="20"/>
        </w:rPr>
        <w:t xml:space="preserve">, </w:t>
      </w:r>
      <w:r w:rsidRPr="0081305F">
        <w:rPr>
          <w:rFonts w:ascii="Arial Narrow" w:hAnsi="Arial Narrow" w:cs="Arial"/>
          <w:b/>
          <w:sz w:val="20"/>
          <w:szCs w:val="20"/>
        </w:rPr>
        <w:t>NS</w:t>
      </w:r>
      <w:r w:rsidRPr="0081305F">
        <w:rPr>
          <w:rFonts w:ascii="Arial Narrow" w:hAnsi="Arial Narrow" w:cs="Arial"/>
          <w:sz w:val="20"/>
          <w:szCs w:val="20"/>
        </w:rPr>
        <w:t xml:space="preserve"> and </w:t>
      </w:r>
      <w:r w:rsidRPr="0081305F">
        <w:rPr>
          <w:rFonts w:ascii="Arial Narrow" w:hAnsi="Arial Narrow" w:cs="Arial"/>
          <w:b/>
          <w:sz w:val="20"/>
          <w:szCs w:val="20"/>
        </w:rPr>
        <w:t>BN</w:t>
      </w:r>
      <w:r w:rsidRPr="0081305F">
        <w:rPr>
          <w:rFonts w:ascii="Arial Narrow" w:hAnsi="Arial Narrow" w:cs="Arial"/>
          <w:sz w:val="20"/>
          <w:szCs w:val="20"/>
        </w:rPr>
        <w:t>.</w:t>
      </w:r>
    </w:p>
    <w:p w:rsidR="0081305F" w:rsidRPr="0081305F" w:rsidRDefault="0081305F" w:rsidP="0081305F">
      <w:pPr>
        <w:ind w:left="900"/>
        <w:jc w:val="both"/>
        <w:rPr>
          <w:rFonts w:ascii="Arial Narrow" w:hAnsi="Arial Narrow" w:cs="Arial"/>
          <w:sz w:val="20"/>
          <w:szCs w:val="20"/>
        </w:rPr>
      </w:pPr>
    </w:p>
    <w:p w:rsidR="00670792" w:rsidRP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No more than two people from any one club shall hold a position on the </w:t>
      </w:r>
      <w:r w:rsidRPr="0081305F">
        <w:rPr>
          <w:rFonts w:ascii="Arial Narrow" w:hAnsi="Arial Narrow" w:cs="Arial"/>
          <w:b/>
          <w:sz w:val="20"/>
          <w:szCs w:val="20"/>
        </w:rPr>
        <w:t>BNMB</w:t>
      </w:r>
      <w:r w:rsidRPr="0081305F">
        <w:rPr>
          <w:rFonts w:ascii="Arial Narrow" w:hAnsi="Arial Narrow" w:cs="Arial"/>
          <w:sz w:val="20"/>
          <w:szCs w:val="20"/>
        </w:rPr>
        <w:t xml:space="preserve"> unless insufficient volunteers are available.</w:t>
      </w:r>
      <w:r w:rsidR="005F27A0">
        <w:rPr>
          <w:rFonts w:ascii="Arial Narrow" w:hAnsi="Arial Narrow" w:cs="Arial"/>
          <w:sz w:val="20"/>
          <w:szCs w:val="20"/>
        </w:rPr>
        <w:t xml:space="preserve"> </w:t>
      </w:r>
    </w:p>
    <w:p w:rsidR="0081305F" w:rsidRPr="0081305F" w:rsidRDefault="0081305F" w:rsidP="0081305F">
      <w:pPr>
        <w:ind w:left="900"/>
        <w:jc w:val="both"/>
        <w:rPr>
          <w:rFonts w:ascii="Arial Narrow" w:hAnsi="Arial Narrow" w:cs="Arial"/>
          <w:sz w:val="20"/>
          <w:szCs w:val="20"/>
        </w:rPr>
      </w:pPr>
    </w:p>
    <w:p w:rsidR="00670792" w:rsidRP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One Board member must have responsibility for Welfare and Duty of Care matters.   </w:t>
      </w:r>
    </w:p>
    <w:p w:rsidR="0081305F" w:rsidRPr="0081305F" w:rsidRDefault="0081305F" w:rsidP="0081305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w:t>
      </w:r>
      <w:r w:rsidRPr="0081305F">
        <w:rPr>
          <w:rFonts w:ascii="Arial Narrow" w:hAnsi="Arial Narrow" w:cs="Arial"/>
          <w:b/>
          <w:sz w:val="20"/>
          <w:szCs w:val="20"/>
        </w:rPr>
        <w:t>BNMB</w:t>
      </w:r>
      <w:r w:rsidRPr="0081305F">
        <w:rPr>
          <w:rFonts w:ascii="Arial Narrow" w:hAnsi="Arial Narrow" w:cs="Arial"/>
          <w:sz w:val="20"/>
          <w:szCs w:val="20"/>
        </w:rPr>
        <w:t xml:space="preserve"> may fill by co-option any vacancy that occurs during the year.</w:t>
      </w:r>
    </w:p>
    <w:p w:rsidR="0081305F" w:rsidRPr="0081305F" w:rsidRDefault="0081305F" w:rsidP="0081305F">
      <w:pPr>
        <w:ind w:left="900"/>
        <w:jc w:val="both"/>
        <w:rPr>
          <w:rFonts w:ascii="Arial Narrow" w:hAnsi="Arial Narrow" w:cs="Arial"/>
          <w:sz w:val="20"/>
          <w:szCs w:val="20"/>
        </w:rPr>
      </w:pPr>
    </w:p>
    <w:p w:rsidR="00670792" w:rsidRP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Members of the </w:t>
      </w:r>
      <w:r w:rsidRPr="0081305F">
        <w:rPr>
          <w:rFonts w:ascii="Arial Narrow" w:hAnsi="Arial Narrow" w:cs="Arial"/>
          <w:b/>
          <w:sz w:val="20"/>
          <w:szCs w:val="20"/>
        </w:rPr>
        <w:t>BNMB</w:t>
      </w:r>
      <w:r w:rsidRPr="0081305F">
        <w:rPr>
          <w:rFonts w:ascii="Arial Narrow" w:hAnsi="Arial Narrow" w:cs="Arial"/>
          <w:sz w:val="20"/>
          <w:szCs w:val="20"/>
        </w:rPr>
        <w:t xml:space="preserve"> will have one vote. In the event of a tie in votes cast on any item of business the Chair shall have a casting vote.  </w:t>
      </w:r>
    </w:p>
    <w:p w:rsidR="00670792" w:rsidRDefault="00670792">
      <w:pPr>
        <w:jc w:val="both"/>
        <w:rPr>
          <w:rFonts w:ascii="Arial Narrow" w:hAnsi="Arial Narrow" w:cs="Arial"/>
          <w:sz w:val="20"/>
          <w:szCs w:val="20"/>
        </w:rPr>
      </w:pPr>
      <w:r w:rsidRPr="0081305F">
        <w:rPr>
          <w:rFonts w:ascii="Arial Narrow" w:hAnsi="Arial Narrow" w:cs="Arial"/>
          <w:sz w:val="20"/>
          <w:szCs w:val="20"/>
        </w:rPr>
        <w:t> </w:t>
      </w:r>
    </w:p>
    <w:p w:rsidR="0081305F" w:rsidRPr="0081305F" w:rsidRDefault="0081305F">
      <w:pPr>
        <w:jc w:val="both"/>
        <w:rPr>
          <w:rFonts w:ascii="Arial Narrow" w:hAnsi="Arial Narrow" w:cs="Arial"/>
          <w:sz w:val="20"/>
          <w:szCs w:val="20"/>
        </w:rPr>
      </w:pP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ROLE OF BERKSHIRE NETBALL MANAGEMENT BOARD.</w:t>
      </w:r>
    </w:p>
    <w:p w:rsidR="0081305F" w:rsidRPr="0099512D" w:rsidRDefault="0081305F" w:rsidP="0081305F">
      <w:pPr>
        <w:ind w:left="720"/>
        <w:jc w:val="both"/>
        <w:rPr>
          <w:rFonts w:ascii="Arial Narrow" w:hAnsi="Arial Narrow" w:cs="Arial"/>
          <w:b/>
          <w:sz w:val="22"/>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principle role is to plan, support and co-ordinate the development of netball within the County, in a way that meets the requirements of regional plans and strategies determined by </w:t>
      </w:r>
      <w:r w:rsidRPr="00E7078F">
        <w:rPr>
          <w:rFonts w:ascii="Arial Narrow" w:hAnsi="Arial Narrow" w:cs="Arial"/>
          <w:b/>
          <w:sz w:val="20"/>
          <w:szCs w:val="20"/>
        </w:rPr>
        <w:t>NS</w:t>
      </w:r>
      <w:r w:rsidRPr="0081305F">
        <w:rPr>
          <w:rFonts w:ascii="Arial Narrow" w:hAnsi="Arial Narrow" w:cs="Arial"/>
          <w:sz w:val="20"/>
          <w:szCs w:val="20"/>
        </w:rPr>
        <w:t xml:space="preserve"> whilst engaging with the Leagues to formulate and implement plans responding to the specific needs of the game within leagues in Berkshire.</w:t>
      </w:r>
    </w:p>
    <w:p w:rsidR="0081305F" w:rsidRPr="0081305F" w:rsidRDefault="0081305F" w:rsidP="0081305F">
      <w:pPr>
        <w:ind w:left="900"/>
        <w:jc w:val="both"/>
        <w:rPr>
          <w:rFonts w:ascii="Arial Narrow" w:hAnsi="Arial Narrow" w:cs="Arial"/>
          <w:sz w:val="20"/>
          <w:szCs w:val="20"/>
        </w:rPr>
      </w:pPr>
    </w:p>
    <w:p w:rsid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w:t>
      </w:r>
      <w:r w:rsidRPr="00E7078F">
        <w:rPr>
          <w:rFonts w:ascii="Arial Narrow" w:hAnsi="Arial Narrow" w:cs="Arial"/>
          <w:b/>
          <w:sz w:val="20"/>
          <w:szCs w:val="20"/>
        </w:rPr>
        <w:t>BNMB</w:t>
      </w:r>
      <w:r w:rsidRPr="0081305F">
        <w:rPr>
          <w:rFonts w:ascii="Arial Narrow" w:hAnsi="Arial Narrow" w:cs="Arial"/>
          <w:sz w:val="20"/>
          <w:szCs w:val="20"/>
        </w:rPr>
        <w:t xml:space="preserve"> with the approval of its Members at an </w:t>
      </w:r>
      <w:r w:rsidRPr="00E7078F">
        <w:rPr>
          <w:rFonts w:ascii="Arial Narrow" w:hAnsi="Arial Narrow" w:cs="Arial"/>
          <w:b/>
          <w:sz w:val="20"/>
          <w:szCs w:val="20"/>
        </w:rPr>
        <w:t>AGM</w:t>
      </w:r>
      <w:r w:rsidRPr="0081305F">
        <w:rPr>
          <w:rFonts w:ascii="Arial Narrow" w:hAnsi="Arial Narrow" w:cs="Arial"/>
          <w:sz w:val="20"/>
          <w:szCs w:val="20"/>
        </w:rPr>
        <w:t xml:space="preserve"> will support external partnerships e.g. </w:t>
      </w:r>
      <w:r w:rsidRPr="00E7078F">
        <w:rPr>
          <w:rFonts w:ascii="Arial Narrow" w:hAnsi="Arial Narrow" w:cs="Arial"/>
          <w:b/>
          <w:sz w:val="20"/>
          <w:szCs w:val="20"/>
        </w:rPr>
        <w:t>Berkshire Sport (BS</w:t>
      </w:r>
      <w:r w:rsidRPr="0081305F">
        <w:rPr>
          <w:rFonts w:ascii="Arial Narrow" w:hAnsi="Arial Narrow" w:cs="Arial"/>
          <w:sz w:val="20"/>
          <w:szCs w:val="20"/>
        </w:rPr>
        <w:t>) specific to netball.</w:t>
      </w:r>
    </w:p>
    <w:p w:rsidR="00670792" w:rsidRPr="0081305F" w:rsidRDefault="00670792" w:rsidP="0081305F">
      <w:pPr>
        <w:ind w:left="900"/>
        <w:jc w:val="both"/>
        <w:rPr>
          <w:rFonts w:ascii="Arial Narrow" w:hAnsi="Arial Narrow" w:cs="Arial"/>
          <w:sz w:val="20"/>
          <w:szCs w:val="20"/>
        </w:rPr>
      </w:pPr>
      <w:r w:rsidRPr="0081305F">
        <w:rPr>
          <w:rFonts w:ascii="Arial Narrow" w:hAnsi="Arial Narrow" w:cs="Arial"/>
          <w:sz w:val="20"/>
          <w:szCs w:val="20"/>
        </w:rPr>
        <w:t xml:space="preserve"> </w:t>
      </w:r>
    </w:p>
    <w:p w:rsid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w:t>
      </w:r>
      <w:r w:rsidRPr="00E7078F">
        <w:rPr>
          <w:rFonts w:ascii="Arial Narrow" w:hAnsi="Arial Narrow" w:cs="Arial"/>
          <w:b/>
          <w:sz w:val="20"/>
          <w:szCs w:val="20"/>
        </w:rPr>
        <w:t>BNMB</w:t>
      </w:r>
      <w:r w:rsidRPr="0081305F">
        <w:rPr>
          <w:rFonts w:ascii="Arial Narrow" w:hAnsi="Arial Narrow" w:cs="Arial"/>
          <w:sz w:val="20"/>
          <w:szCs w:val="20"/>
        </w:rPr>
        <w:t xml:space="preserve"> shall submit to the </w:t>
      </w:r>
      <w:r w:rsidR="00E7078F" w:rsidRPr="00E7078F">
        <w:rPr>
          <w:rFonts w:ascii="Arial Narrow" w:hAnsi="Arial Narrow" w:cs="Arial"/>
          <w:b/>
          <w:sz w:val="20"/>
          <w:szCs w:val="20"/>
        </w:rPr>
        <w:t>AGM</w:t>
      </w:r>
      <w:r w:rsidRPr="0081305F">
        <w:rPr>
          <w:rFonts w:ascii="Arial Narrow" w:hAnsi="Arial Narrow" w:cs="Arial"/>
          <w:sz w:val="20"/>
          <w:szCs w:val="20"/>
        </w:rPr>
        <w:t xml:space="preserve"> an Annual Report with independently examined accounts on </w:t>
      </w:r>
      <w:r w:rsidRPr="0081305F">
        <w:rPr>
          <w:rFonts w:ascii="Arial Narrow" w:hAnsi="Arial Narrow" w:cs="Arial"/>
          <w:bCs/>
          <w:sz w:val="20"/>
          <w:szCs w:val="20"/>
        </w:rPr>
        <w:t>all</w:t>
      </w:r>
      <w:r w:rsidRPr="0081305F">
        <w:rPr>
          <w:rFonts w:ascii="Arial Narrow" w:hAnsi="Arial Narrow" w:cs="Arial"/>
          <w:color w:val="FF0000"/>
          <w:sz w:val="20"/>
          <w:szCs w:val="20"/>
        </w:rPr>
        <w:t xml:space="preserve"> </w:t>
      </w:r>
      <w:r w:rsidRPr="0081305F">
        <w:rPr>
          <w:rFonts w:ascii="Arial Narrow" w:hAnsi="Arial Narrow" w:cs="Arial"/>
          <w:sz w:val="20"/>
          <w:szCs w:val="20"/>
        </w:rPr>
        <w:t xml:space="preserve">activities held by </w:t>
      </w:r>
      <w:r w:rsidRPr="00E7078F">
        <w:rPr>
          <w:rFonts w:ascii="Arial Narrow" w:hAnsi="Arial Narrow" w:cs="Arial"/>
          <w:b/>
          <w:sz w:val="20"/>
          <w:szCs w:val="20"/>
        </w:rPr>
        <w:t>BN</w:t>
      </w:r>
      <w:r w:rsidR="00E7078F">
        <w:rPr>
          <w:rFonts w:ascii="Arial Narrow" w:hAnsi="Arial Narrow" w:cs="Arial"/>
          <w:sz w:val="20"/>
          <w:szCs w:val="20"/>
        </w:rPr>
        <w:t>.</w:t>
      </w:r>
    </w:p>
    <w:p w:rsidR="00670792" w:rsidRPr="0081305F" w:rsidRDefault="00670792" w:rsidP="0081305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w:t>
      </w:r>
      <w:r w:rsidRPr="00E7078F">
        <w:rPr>
          <w:rFonts w:ascii="Arial Narrow" w:hAnsi="Arial Narrow" w:cs="Arial"/>
          <w:b/>
          <w:sz w:val="20"/>
          <w:szCs w:val="20"/>
        </w:rPr>
        <w:t>BNMB</w:t>
      </w:r>
      <w:r w:rsidRPr="0081305F">
        <w:rPr>
          <w:rFonts w:ascii="Arial Narrow" w:hAnsi="Arial Narrow" w:cs="Arial"/>
          <w:sz w:val="20"/>
          <w:szCs w:val="20"/>
        </w:rPr>
        <w:t xml:space="preserve"> may establish any number of technical support groups and determine their </w:t>
      </w:r>
      <w:r w:rsidR="001502A3" w:rsidRPr="002A4514">
        <w:rPr>
          <w:rFonts w:ascii="Arial Narrow" w:hAnsi="Arial Narrow" w:cs="Arial"/>
          <w:sz w:val="20"/>
          <w:szCs w:val="20"/>
        </w:rPr>
        <w:t>m</w:t>
      </w:r>
      <w:r w:rsidRPr="002A4514">
        <w:rPr>
          <w:rFonts w:ascii="Arial Narrow" w:hAnsi="Arial Narrow" w:cs="Arial"/>
          <w:sz w:val="20"/>
          <w:szCs w:val="20"/>
        </w:rPr>
        <w:t>embership</w:t>
      </w:r>
      <w:r w:rsidRPr="0081305F">
        <w:rPr>
          <w:rFonts w:ascii="Arial Narrow" w:hAnsi="Arial Narrow" w:cs="Arial"/>
          <w:sz w:val="20"/>
          <w:szCs w:val="20"/>
        </w:rPr>
        <w:t xml:space="preserve"> and terms of reference.</w:t>
      </w:r>
    </w:p>
    <w:p w:rsidR="0081305F" w:rsidRPr="0081305F" w:rsidRDefault="0081305F" w:rsidP="0081305F">
      <w:pPr>
        <w:ind w:left="900"/>
        <w:jc w:val="both"/>
        <w:rPr>
          <w:rFonts w:ascii="Arial Narrow" w:hAnsi="Arial Narrow" w:cs="Arial"/>
          <w:sz w:val="20"/>
          <w:szCs w:val="20"/>
        </w:rPr>
      </w:pPr>
    </w:p>
    <w:p w:rsidR="00670792" w:rsidRPr="0099512D" w:rsidRDefault="00670792">
      <w:pPr>
        <w:jc w:val="both"/>
        <w:rPr>
          <w:rFonts w:ascii="Arial Narrow" w:hAnsi="Arial Narrow" w:cs="Arial"/>
          <w:sz w:val="22"/>
        </w:rPr>
      </w:pPr>
      <w:r w:rsidRPr="0099512D">
        <w:rPr>
          <w:rFonts w:ascii="Arial Narrow" w:hAnsi="Arial Narrow" w:cs="Arial"/>
          <w:sz w:val="22"/>
        </w:rPr>
        <w:t> </w:t>
      </w: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ANNUAL GENERAL MEETING</w:t>
      </w:r>
    </w:p>
    <w:p w:rsidR="0081305F" w:rsidRPr="0081305F" w:rsidRDefault="0081305F" w:rsidP="0081305F">
      <w:pPr>
        <w:ind w:left="720"/>
        <w:jc w:val="both"/>
        <w:rPr>
          <w:rFonts w:ascii="Arial Narrow" w:hAnsi="Arial Narrow" w:cs="Arial"/>
          <w:b/>
          <w:sz w:val="20"/>
          <w:szCs w:val="20"/>
        </w:rPr>
      </w:pPr>
    </w:p>
    <w:p w:rsidR="00670792" w:rsidRP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An </w:t>
      </w:r>
      <w:r w:rsidR="00E7078F" w:rsidRPr="00E7078F">
        <w:rPr>
          <w:rFonts w:ascii="Arial Narrow" w:hAnsi="Arial Narrow" w:cs="Arial"/>
          <w:b/>
          <w:sz w:val="20"/>
          <w:szCs w:val="20"/>
        </w:rPr>
        <w:t>Annual General Meeting</w:t>
      </w:r>
      <w:r w:rsidR="00E7078F">
        <w:rPr>
          <w:rFonts w:ascii="Arial Narrow" w:hAnsi="Arial Narrow" w:cs="Arial"/>
          <w:sz w:val="20"/>
          <w:szCs w:val="20"/>
        </w:rPr>
        <w:t xml:space="preserve"> </w:t>
      </w:r>
      <w:r w:rsidRPr="0081305F">
        <w:rPr>
          <w:rFonts w:ascii="Arial Narrow" w:hAnsi="Arial Narrow" w:cs="Arial"/>
          <w:sz w:val="20"/>
          <w:szCs w:val="20"/>
        </w:rPr>
        <w:t xml:space="preserve">shall be held </w:t>
      </w:r>
      <w:r w:rsidR="00AB0F22">
        <w:rPr>
          <w:rFonts w:ascii="Arial Narrow" w:hAnsi="Arial Narrow" w:cs="Arial"/>
          <w:sz w:val="20"/>
          <w:szCs w:val="20"/>
        </w:rPr>
        <w:t>at the end of the season</w:t>
      </w:r>
      <w:r w:rsidRPr="0081305F">
        <w:rPr>
          <w:rFonts w:ascii="Arial Narrow" w:hAnsi="Arial Narrow" w:cs="Arial"/>
          <w:sz w:val="20"/>
          <w:szCs w:val="20"/>
        </w:rPr>
        <w:t xml:space="preserve"> on a date to be determined by </w:t>
      </w:r>
      <w:r w:rsidRPr="00E7078F">
        <w:rPr>
          <w:rFonts w:ascii="Arial Narrow" w:hAnsi="Arial Narrow" w:cs="Arial"/>
          <w:b/>
          <w:sz w:val="20"/>
          <w:szCs w:val="20"/>
        </w:rPr>
        <w:t>BNMB</w:t>
      </w:r>
      <w:r w:rsidRPr="0081305F">
        <w:rPr>
          <w:rFonts w:ascii="Arial Narrow" w:hAnsi="Arial Narrow" w:cs="Arial"/>
          <w:sz w:val="20"/>
          <w:szCs w:val="20"/>
        </w:rPr>
        <w:t xml:space="preserve">. </w:t>
      </w:r>
    </w:p>
    <w:p w:rsidR="0081305F" w:rsidRPr="0081305F" w:rsidRDefault="0081305F" w:rsidP="0081305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The date of the </w:t>
      </w:r>
      <w:r w:rsidR="00E7078F" w:rsidRPr="00E7078F">
        <w:rPr>
          <w:rFonts w:ascii="Arial Narrow" w:hAnsi="Arial Narrow" w:cs="Arial"/>
          <w:b/>
          <w:sz w:val="20"/>
          <w:szCs w:val="20"/>
        </w:rPr>
        <w:t>AGM</w:t>
      </w:r>
      <w:r w:rsidRPr="0081305F">
        <w:rPr>
          <w:rFonts w:ascii="Arial Narrow" w:hAnsi="Arial Narrow" w:cs="Arial"/>
          <w:sz w:val="20"/>
          <w:szCs w:val="20"/>
        </w:rPr>
        <w:t xml:space="preserve"> shall be fixed and circulated to each affiliated League and School in Berkshire and forwarded to its Members </w:t>
      </w:r>
      <w:r w:rsidRPr="00AB0F22">
        <w:rPr>
          <w:rFonts w:ascii="Arial Narrow" w:hAnsi="Arial Narrow" w:cs="Arial"/>
          <w:b/>
          <w:sz w:val="20"/>
          <w:szCs w:val="20"/>
        </w:rPr>
        <w:t>not less than six weeks prior</w:t>
      </w:r>
      <w:r w:rsidRPr="0081305F">
        <w:rPr>
          <w:rFonts w:ascii="Arial Narrow" w:hAnsi="Arial Narrow" w:cs="Arial"/>
          <w:sz w:val="20"/>
          <w:szCs w:val="20"/>
        </w:rPr>
        <w:t xml:space="preserve"> to the date of such meeting. An Agenda and details of all motions to be considered shall be similarly circulated </w:t>
      </w:r>
      <w:r w:rsidRPr="00AB0F22">
        <w:rPr>
          <w:rFonts w:ascii="Arial Narrow" w:hAnsi="Arial Narrow" w:cs="Arial"/>
          <w:b/>
          <w:sz w:val="20"/>
          <w:szCs w:val="20"/>
        </w:rPr>
        <w:t>not less than 21 days prior</w:t>
      </w:r>
      <w:r w:rsidRPr="0081305F">
        <w:rPr>
          <w:rFonts w:ascii="Arial Narrow" w:hAnsi="Arial Narrow" w:cs="Arial"/>
          <w:sz w:val="20"/>
          <w:szCs w:val="20"/>
        </w:rPr>
        <w:t xml:space="preserve"> to the meeting.</w:t>
      </w:r>
    </w:p>
    <w:p w:rsidR="00CE6A15" w:rsidRDefault="00CE6A15" w:rsidP="00CE6A15">
      <w:pPr>
        <w:pStyle w:val="ListParagraph"/>
        <w:ind w:left="0"/>
        <w:rPr>
          <w:rFonts w:ascii="Arial" w:hAnsi="Arial" w:cs="Arial"/>
          <w:color w:val="222222"/>
          <w:sz w:val="20"/>
          <w:szCs w:val="20"/>
        </w:rPr>
      </w:pPr>
    </w:p>
    <w:p w:rsidR="00CE6A15" w:rsidRPr="00CE6A15" w:rsidRDefault="00CE6A15" w:rsidP="00CE6A15">
      <w:pPr>
        <w:numPr>
          <w:ilvl w:val="1"/>
          <w:numId w:val="1"/>
        </w:numPr>
        <w:jc w:val="both"/>
        <w:rPr>
          <w:rFonts w:ascii="Arial Narrow" w:hAnsi="Arial Narrow" w:cs="Arial"/>
          <w:sz w:val="20"/>
          <w:szCs w:val="20"/>
        </w:rPr>
      </w:pPr>
      <w:r w:rsidRPr="00CE6A15">
        <w:rPr>
          <w:rFonts w:ascii="Arial Narrow" w:hAnsi="Arial Narrow" w:cs="Arial"/>
          <w:color w:val="222222"/>
          <w:sz w:val="20"/>
          <w:szCs w:val="20"/>
        </w:rPr>
        <w:t xml:space="preserve">Nominations for the election of Officers shall be </w:t>
      </w:r>
      <w:r w:rsidRPr="002A4514">
        <w:rPr>
          <w:rFonts w:ascii="Arial Narrow" w:hAnsi="Arial Narrow" w:cs="Arial"/>
          <w:color w:val="222222"/>
          <w:sz w:val="20"/>
          <w:szCs w:val="20"/>
        </w:rPr>
        <w:t>proposed by one Member and seconded by another</w:t>
      </w:r>
      <w:r w:rsidR="002A4514">
        <w:rPr>
          <w:rFonts w:ascii="Arial Narrow" w:hAnsi="Arial Narrow" w:cs="Arial"/>
          <w:color w:val="222222"/>
          <w:sz w:val="20"/>
          <w:szCs w:val="20"/>
        </w:rPr>
        <w:t xml:space="preserve">. </w:t>
      </w:r>
      <w:r w:rsidRPr="00CE6A15">
        <w:rPr>
          <w:rFonts w:ascii="Arial Narrow" w:hAnsi="Arial Narrow" w:cs="Arial"/>
          <w:color w:val="222222"/>
          <w:sz w:val="20"/>
          <w:szCs w:val="20"/>
        </w:rPr>
        <w:t>Such nominations should be</w:t>
      </w:r>
      <w:r w:rsidRPr="00CE6A15">
        <w:rPr>
          <w:rStyle w:val="apple-converted-space"/>
          <w:rFonts w:ascii="Arial Narrow" w:hAnsi="Arial Narrow" w:cs="Arial"/>
          <w:color w:val="222222"/>
          <w:sz w:val="20"/>
          <w:szCs w:val="20"/>
        </w:rPr>
        <w:t> </w:t>
      </w:r>
      <w:r w:rsidRPr="00CE6A15">
        <w:rPr>
          <w:rFonts w:ascii="Arial Narrow" w:hAnsi="Arial Narrow" w:cs="Arial"/>
          <w:color w:val="222222"/>
          <w:sz w:val="20"/>
          <w:szCs w:val="20"/>
        </w:rPr>
        <w:t>submitted to the Secretary no later than one week prior to the AGM.</w:t>
      </w:r>
    </w:p>
    <w:p w:rsidR="00CE6A15" w:rsidRPr="00CE6A15" w:rsidRDefault="00CE6A15" w:rsidP="00CE6A15">
      <w:pPr>
        <w:pStyle w:val="ListParagraph"/>
        <w:rPr>
          <w:rFonts w:ascii="Arial Narrow" w:hAnsi="Arial Narrow" w:cs="Arial"/>
          <w:color w:val="222222"/>
          <w:sz w:val="20"/>
          <w:szCs w:val="20"/>
        </w:rPr>
      </w:pPr>
    </w:p>
    <w:p w:rsidR="00CE6A15" w:rsidRPr="002A4514" w:rsidRDefault="00CE6A15" w:rsidP="00CE6A15">
      <w:pPr>
        <w:numPr>
          <w:ilvl w:val="1"/>
          <w:numId w:val="1"/>
        </w:numPr>
        <w:jc w:val="both"/>
        <w:rPr>
          <w:rFonts w:ascii="Arial Narrow" w:hAnsi="Arial Narrow" w:cs="Arial"/>
          <w:color w:val="FF0000"/>
          <w:sz w:val="20"/>
          <w:szCs w:val="20"/>
        </w:rPr>
      </w:pPr>
      <w:r w:rsidRPr="002A4514">
        <w:rPr>
          <w:rFonts w:ascii="Arial Narrow" w:hAnsi="Arial Narrow" w:cs="Arial"/>
          <w:color w:val="222222"/>
          <w:sz w:val="20"/>
          <w:szCs w:val="20"/>
        </w:rPr>
        <w:t>Any proposed resolution shall be proposed by one Member and seconded by another and submitted in writing to the secretary no later than 28 days before the date of the General Meeting.</w:t>
      </w:r>
    </w:p>
    <w:p w:rsidR="00670792" w:rsidRPr="0081305F" w:rsidRDefault="00670792" w:rsidP="0081305F">
      <w:pPr>
        <w:ind w:left="900"/>
        <w:jc w:val="both"/>
        <w:rPr>
          <w:rFonts w:ascii="Arial Narrow" w:hAnsi="Arial Narrow" w:cs="Arial"/>
          <w:sz w:val="20"/>
          <w:szCs w:val="20"/>
        </w:rPr>
      </w:pPr>
      <w:r w:rsidRPr="0081305F">
        <w:rPr>
          <w:rFonts w:ascii="Arial Narrow" w:hAnsi="Arial Narrow" w:cs="Arial"/>
          <w:sz w:val="20"/>
          <w:szCs w:val="20"/>
          <w:highlight w:val="green"/>
        </w:rPr>
        <w:t xml:space="preserve"> </w:t>
      </w:r>
    </w:p>
    <w:p w:rsidR="00670792" w:rsidRPr="0081305F"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Business to be transacted:</w:t>
      </w:r>
    </w:p>
    <w:p w:rsidR="00670792" w:rsidRDefault="00670792" w:rsidP="00E7078F">
      <w:pPr>
        <w:numPr>
          <w:ilvl w:val="0"/>
          <w:numId w:val="19"/>
        </w:numPr>
        <w:jc w:val="both"/>
        <w:rPr>
          <w:rFonts w:ascii="Arial Narrow" w:hAnsi="Arial Narrow" w:cs="Arial"/>
          <w:sz w:val="20"/>
          <w:szCs w:val="20"/>
        </w:rPr>
      </w:pPr>
      <w:r w:rsidRPr="0081305F">
        <w:rPr>
          <w:rFonts w:ascii="Arial Narrow" w:hAnsi="Arial Narrow" w:cs="Arial"/>
          <w:sz w:val="20"/>
          <w:szCs w:val="20"/>
        </w:rPr>
        <w:t xml:space="preserve">To adopt the minutes of the previous </w:t>
      </w:r>
      <w:r w:rsidRPr="00E7078F">
        <w:rPr>
          <w:rFonts w:ascii="Arial Narrow" w:hAnsi="Arial Narrow" w:cs="Arial"/>
          <w:b/>
          <w:sz w:val="20"/>
          <w:szCs w:val="20"/>
        </w:rPr>
        <w:t>AGM</w:t>
      </w:r>
      <w:r w:rsidRPr="0081305F">
        <w:rPr>
          <w:rFonts w:ascii="Arial Narrow" w:hAnsi="Arial Narrow" w:cs="Arial"/>
          <w:sz w:val="20"/>
          <w:szCs w:val="20"/>
        </w:rPr>
        <w:t xml:space="preserve"> and any subsequent Extraordinary General Meeting </w:t>
      </w:r>
      <w:r w:rsidRPr="00B233B2">
        <w:rPr>
          <w:rFonts w:ascii="Arial Narrow" w:hAnsi="Arial Narrow" w:cs="Arial"/>
          <w:b/>
          <w:sz w:val="20"/>
          <w:szCs w:val="20"/>
        </w:rPr>
        <w:t>(</w:t>
      </w:r>
      <w:r w:rsidRPr="00E7078F">
        <w:rPr>
          <w:rFonts w:ascii="Arial Narrow" w:hAnsi="Arial Narrow" w:cs="Arial"/>
          <w:b/>
          <w:sz w:val="20"/>
          <w:szCs w:val="20"/>
        </w:rPr>
        <w:t>EGM</w:t>
      </w:r>
      <w:r w:rsidRPr="0081305F">
        <w:rPr>
          <w:rFonts w:ascii="Arial Narrow" w:hAnsi="Arial Narrow" w:cs="Arial"/>
          <w:sz w:val="20"/>
          <w:szCs w:val="20"/>
        </w:rPr>
        <w:t>)</w:t>
      </w:r>
    </w:p>
    <w:p w:rsidR="00E7078F" w:rsidRPr="0081305F" w:rsidRDefault="00E7078F" w:rsidP="00E7078F">
      <w:pPr>
        <w:ind w:left="2160"/>
        <w:jc w:val="both"/>
        <w:rPr>
          <w:rFonts w:ascii="Arial Narrow" w:hAnsi="Arial Narrow" w:cs="Arial"/>
          <w:sz w:val="20"/>
          <w:szCs w:val="20"/>
        </w:rPr>
      </w:pPr>
    </w:p>
    <w:p w:rsidR="00670792" w:rsidRDefault="00670792" w:rsidP="00E7078F">
      <w:pPr>
        <w:numPr>
          <w:ilvl w:val="0"/>
          <w:numId w:val="19"/>
        </w:numPr>
        <w:jc w:val="both"/>
        <w:rPr>
          <w:rFonts w:ascii="Arial Narrow" w:hAnsi="Arial Narrow" w:cs="Arial"/>
          <w:sz w:val="20"/>
          <w:szCs w:val="20"/>
        </w:rPr>
      </w:pPr>
      <w:r w:rsidRPr="0081305F">
        <w:rPr>
          <w:rFonts w:ascii="Arial Narrow" w:hAnsi="Arial Narrow" w:cs="Arial"/>
          <w:sz w:val="20"/>
          <w:szCs w:val="20"/>
        </w:rPr>
        <w:t>To receive Reports and Accounts</w:t>
      </w:r>
    </w:p>
    <w:p w:rsidR="00E7078F" w:rsidRPr="0081305F" w:rsidRDefault="00E7078F" w:rsidP="00E7078F">
      <w:pPr>
        <w:jc w:val="both"/>
        <w:rPr>
          <w:rFonts w:ascii="Arial Narrow" w:hAnsi="Arial Narrow" w:cs="Arial"/>
          <w:sz w:val="20"/>
          <w:szCs w:val="20"/>
        </w:rPr>
      </w:pPr>
    </w:p>
    <w:p w:rsidR="00E7078F" w:rsidRDefault="00670792" w:rsidP="00E7078F">
      <w:pPr>
        <w:numPr>
          <w:ilvl w:val="0"/>
          <w:numId w:val="19"/>
        </w:numPr>
        <w:jc w:val="both"/>
        <w:rPr>
          <w:rFonts w:ascii="Arial Narrow" w:hAnsi="Arial Narrow" w:cs="Arial"/>
          <w:sz w:val="20"/>
          <w:szCs w:val="20"/>
        </w:rPr>
      </w:pPr>
      <w:r w:rsidRPr="0081305F">
        <w:rPr>
          <w:rFonts w:ascii="Arial Narrow" w:hAnsi="Arial Narrow" w:cs="Arial"/>
          <w:sz w:val="20"/>
          <w:szCs w:val="20"/>
        </w:rPr>
        <w:t>To approve the appointment of the auditor</w:t>
      </w:r>
    </w:p>
    <w:p w:rsidR="00E7078F" w:rsidRPr="00E7078F" w:rsidRDefault="00E7078F" w:rsidP="00E7078F">
      <w:pPr>
        <w:jc w:val="both"/>
        <w:rPr>
          <w:rFonts w:ascii="Arial Narrow" w:hAnsi="Arial Narrow" w:cs="Arial"/>
          <w:sz w:val="20"/>
          <w:szCs w:val="20"/>
        </w:rPr>
      </w:pPr>
    </w:p>
    <w:p w:rsidR="00670792" w:rsidRDefault="00670792" w:rsidP="00E7078F">
      <w:pPr>
        <w:numPr>
          <w:ilvl w:val="0"/>
          <w:numId w:val="19"/>
        </w:numPr>
        <w:jc w:val="both"/>
        <w:rPr>
          <w:rFonts w:ascii="Arial Narrow" w:hAnsi="Arial Narrow" w:cs="Arial"/>
          <w:sz w:val="20"/>
          <w:szCs w:val="20"/>
        </w:rPr>
      </w:pPr>
      <w:r w:rsidRPr="0081305F">
        <w:rPr>
          <w:rFonts w:ascii="Arial Narrow" w:hAnsi="Arial Narrow" w:cs="Arial"/>
          <w:sz w:val="20"/>
          <w:szCs w:val="20"/>
        </w:rPr>
        <w:t>To approve Membership fees</w:t>
      </w:r>
    </w:p>
    <w:p w:rsidR="00E7078F" w:rsidRPr="0081305F" w:rsidRDefault="00E7078F" w:rsidP="00E7078F">
      <w:pPr>
        <w:jc w:val="both"/>
        <w:rPr>
          <w:rFonts w:ascii="Arial Narrow" w:hAnsi="Arial Narrow" w:cs="Arial"/>
          <w:sz w:val="20"/>
          <w:szCs w:val="20"/>
        </w:rPr>
      </w:pPr>
    </w:p>
    <w:p w:rsidR="00670792" w:rsidRPr="005F27A0" w:rsidRDefault="00670792" w:rsidP="00E7078F">
      <w:pPr>
        <w:numPr>
          <w:ilvl w:val="0"/>
          <w:numId w:val="19"/>
        </w:numPr>
        <w:jc w:val="both"/>
        <w:rPr>
          <w:rFonts w:ascii="Arial Narrow" w:hAnsi="Arial Narrow" w:cs="Arial"/>
          <w:sz w:val="20"/>
          <w:szCs w:val="20"/>
        </w:rPr>
      </w:pPr>
      <w:r w:rsidRPr="0081305F">
        <w:rPr>
          <w:rFonts w:ascii="Arial Narrow" w:hAnsi="Arial Narrow" w:cs="Arial"/>
          <w:sz w:val="20"/>
          <w:szCs w:val="20"/>
        </w:rPr>
        <w:t xml:space="preserve">To elect officers </w:t>
      </w:r>
      <w:r w:rsidRPr="005F27A0">
        <w:rPr>
          <w:rFonts w:ascii="Arial Narrow" w:hAnsi="Arial Narrow" w:cs="Arial"/>
          <w:sz w:val="20"/>
          <w:szCs w:val="20"/>
        </w:rPr>
        <w:t>by simple majority vote</w:t>
      </w:r>
    </w:p>
    <w:p w:rsidR="00E7078F" w:rsidRPr="005F27A0" w:rsidRDefault="00E7078F" w:rsidP="00E7078F">
      <w:pPr>
        <w:jc w:val="both"/>
        <w:rPr>
          <w:rFonts w:ascii="Arial Narrow" w:hAnsi="Arial Narrow" w:cs="Arial"/>
          <w:sz w:val="20"/>
          <w:szCs w:val="20"/>
        </w:rPr>
      </w:pPr>
    </w:p>
    <w:p w:rsidR="00670792" w:rsidRDefault="00670792" w:rsidP="00E7078F">
      <w:pPr>
        <w:numPr>
          <w:ilvl w:val="0"/>
          <w:numId w:val="19"/>
        </w:numPr>
        <w:jc w:val="both"/>
        <w:rPr>
          <w:rFonts w:ascii="Arial Narrow" w:hAnsi="Arial Narrow" w:cs="Arial"/>
          <w:sz w:val="20"/>
          <w:szCs w:val="20"/>
        </w:rPr>
      </w:pPr>
      <w:r w:rsidRPr="0081305F">
        <w:rPr>
          <w:rFonts w:ascii="Arial Narrow" w:hAnsi="Arial Narrow" w:cs="Arial"/>
          <w:sz w:val="20"/>
          <w:szCs w:val="20"/>
        </w:rPr>
        <w:lastRenderedPageBreak/>
        <w:t>To consider any proposed Resolution which has been circulated with the Notice of AGM and submitted in accordance with this Constitution</w:t>
      </w:r>
    </w:p>
    <w:p w:rsidR="00E7078F" w:rsidRPr="0081305F" w:rsidRDefault="00E7078F" w:rsidP="00E7078F">
      <w:pPr>
        <w:jc w:val="both"/>
        <w:rPr>
          <w:rFonts w:ascii="Arial Narrow" w:hAnsi="Arial Narrow" w:cs="Arial"/>
          <w:sz w:val="20"/>
          <w:szCs w:val="20"/>
        </w:rPr>
      </w:pPr>
    </w:p>
    <w:p w:rsidR="00670792" w:rsidRDefault="00670792" w:rsidP="00E7078F">
      <w:pPr>
        <w:numPr>
          <w:ilvl w:val="0"/>
          <w:numId w:val="19"/>
        </w:numPr>
        <w:jc w:val="both"/>
        <w:rPr>
          <w:rFonts w:ascii="Arial Narrow" w:hAnsi="Arial Narrow" w:cs="Arial"/>
          <w:sz w:val="20"/>
          <w:szCs w:val="20"/>
        </w:rPr>
      </w:pPr>
      <w:r w:rsidRPr="0081305F">
        <w:rPr>
          <w:rFonts w:ascii="Arial Narrow" w:hAnsi="Arial Narrow" w:cs="Arial"/>
          <w:sz w:val="20"/>
          <w:szCs w:val="20"/>
        </w:rPr>
        <w:t>To consider any other subjects to be discussed which have been circulated with the Notice of AGM and submitted in accordance with this Constitution</w:t>
      </w:r>
    </w:p>
    <w:p w:rsidR="0081305F" w:rsidRPr="0081305F" w:rsidRDefault="0081305F" w:rsidP="0081305F">
      <w:pPr>
        <w:ind w:left="2160"/>
        <w:jc w:val="both"/>
        <w:rPr>
          <w:rFonts w:ascii="Arial Narrow" w:hAnsi="Arial Narrow" w:cs="Arial"/>
          <w:sz w:val="20"/>
          <w:szCs w:val="20"/>
        </w:rPr>
      </w:pPr>
    </w:p>
    <w:p w:rsidR="00670792" w:rsidRPr="0081305F" w:rsidRDefault="00670792">
      <w:pPr>
        <w:jc w:val="both"/>
        <w:rPr>
          <w:rFonts w:ascii="Arial Narrow" w:hAnsi="Arial Narrow" w:cs="Arial"/>
          <w:sz w:val="20"/>
          <w:szCs w:val="20"/>
        </w:rPr>
      </w:pPr>
      <w:r w:rsidRPr="0081305F">
        <w:rPr>
          <w:rFonts w:ascii="Arial Narrow" w:hAnsi="Arial Narrow" w:cs="Arial"/>
          <w:sz w:val="20"/>
          <w:szCs w:val="20"/>
        </w:rPr>
        <w:t> </w:t>
      </w: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EXTRAORDINARY GENERAL MEETING</w:t>
      </w:r>
    </w:p>
    <w:p w:rsidR="0081305F" w:rsidRPr="0099512D" w:rsidRDefault="0081305F" w:rsidP="0081305F">
      <w:pPr>
        <w:ind w:left="720"/>
        <w:jc w:val="both"/>
        <w:rPr>
          <w:rFonts w:ascii="Arial Narrow" w:hAnsi="Arial Narrow" w:cs="Arial"/>
          <w:b/>
          <w:sz w:val="22"/>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An </w:t>
      </w:r>
      <w:r w:rsidRPr="00E7078F">
        <w:rPr>
          <w:rFonts w:ascii="Arial Narrow" w:hAnsi="Arial Narrow" w:cs="Arial"/>
          <w:b/>
          <w:sz w:val="20"/>
          <w:szCs w:val="20"/>
        </w:rPr>
        <w:t>Extraordinary General Meeting</w:t>
      </w:r>
      <w:r w:rsidR="00E7078F">
        <w:rPr>
          <w:rFonts w:ascii="Arial Narrow" w:hAnsi="Arial Narrow" w:cs="Arial"/>
          <w:b/>
          <w:sz w:val="20"/>
          <w:szCs w:val="20"/>
        </w:rPr>
        <w:t xml:space="preserve"> </w:t>
      </w:r>
      <w:r w:rsidRPr="0081305F">
        <w:rPr>
          <w:rFonts w:ascii="Arial Narrow" w:hAnsi="Arial Narrow" w:cs="Arial"/>
          <w:sz w:val="20"/>
          <w:szCs w:val="20"/>
        </w:rPr>
        <w:t>shall be convened at any time on 21 days’ notice:</w:t>
      </w:r>
    </w:p>
    <w:p w:rsidR="0081305F" w:rsidRPr="0081305F" w:rsidRDefault="0081305F" w:rsidP="0081305F">
      <w:pPr>
        <w:ind w:left="900"/>
        <w:jc w:val="both"/>
        <w:rPr>
          <w:rFonts w:ascii="Arial Narrow" w:hAnsi="Arial Narrow" w:cs="Arial"/>
          <w:sz w:val="20"/>
          <w:szCs w:val="20"/>
        </w:rPr>
      </w:pPr>
    </w:p>
    <w:p w:rsidR="00670792" w:rsidRDefault="00670792" w:rsidP="00E7078F">
      <w:pPr>
        <w:numPr>
          <w:ilvl w:val="0"/>
          <w:numId w:val="21"/>
        </w:numPr>
        <w:jc w:val="both"/>
        <w:rPr>
          <w:rFonts w:ascii="Arial Narrow" w:hAnsi="Arial Narrow" w:cs="Arial"/>
          <w:sz w:val="20"/>
          <w:szCs w:val="20"/>
        </w:rPr>
      </w:pPr>
      <w:r w:rsidRPr="0081305F">
        <w:rPr>
          <w:rFonts w:ascii="Arial Narrow" w:hAnsi="Arial Narrow" w:cs="Arial"/>
          <w:sz w:val="20"/>
          <w:szCs w:val="20"/>
        </w:rPr>
        <w:t xml:space="preserve">By order of the </w:t>
      </w:r>
      <w:r w:rsidRPr="00E7078F">
        <w:rPr>
          <w:rFonts w:ascii="Arial Narrow" w:hAnsi="Arial Narrow" w:cs="Arial"/>
          <w:b/>
          <w:bCs/>
          <w:sz w:val="20"/>
          <w:szCs w:val="20"/>
        </w:rPr>
        <w:t>BNMB</w:t>
      </w:r>
      <w:r w:rsidRPr="0081305F">
        <w:rPr>
          <w:rFonts w:ascii="Arial Narrow" w:hAnsi="Arial Narrow" w:cs="Arial"/>
          <w:sz w:val="20"/>
          <w:szCs w:val="20"/>
        </w:rPr>
        <w:t>; or</w:t>
      </w:r>
    </w:p>
    <w:p w:rsidR="00E7078F" w:rsidRPr="0081305F" w:rsidRDefault="00E7078F" w:rsidP="00E7078F">
      <w:pPr>
        <w:ind w:left="2160"/>
        <w:jc w:val="both"/>
        <w:rPr>
          <w:rFonts w:ascii="Arial Narrow" w:hAnsi="Arial Narrow" w:cs="Arial"/>
          <w:sz w:val="20"/>
          <w:szCs w:val="20"/>
        </w:rPr>
      </w:pPr>
    </w:p>
    <w:p w:rsidR="00670792" w:rsidRPr="00AB0F22" w:rsidRDefault="00670792" w:rsidP="00AB0F22">
      <w:pPr>
        <w:numPr>
          <w:ilvl w:val="0"/>
          <w:numId w:val="21"/>
        </w:numPr>
        <w:jc w:val="both"/>
        <w:rPr>
          <w:rFonts w:ascii="Arial Narrow" w:hAnsi="Arial Narrow" w:cs="Arial"/>
          <w:sz w:val="20"/>
          <w:szCs w:val="20"/>
        </w:rPr>
      </w:pPr>
      <w:r w:rsidRPr="0081305F">
        <w:rPr>
          <w:rFonts w:ascii="Arial Narrow" w:hAnsi="Arial Narrow" w:cs="Arial"/>
          <w:sz w:val="20"/>
          <w:szCs w:val="20"/>
        </w:rPr>
        <w:t xml:space="preserve">Upon the written request of 20 Members from at least 5 clubs and/or schools </w:t>
      </w:r>
      <w:r w:rsidR="00AB0F22">
        <w:rPr>
          <w:rFonts w:ascii="Arial Narrow" w:hAnsi="Arial Narrow" w:cs="Arial"/>
          <w:sz w:val="20"/>
          <w:szCs w:val="20"/>
        </w:rPr>
        <w:t xml:space="preserve">affiliated to </w:t>
      </w:r>
      <w:r w:rsidR="00AB0F22" w:rsidRPr="00AB0F22">
        <w:rPr>
          <w:rFonts w:ascii="Arial Narrow" w:hAnsi="Arial Narrow" w:cs="Arial"/>
          <w:b/>
          <w:sz w:val="20"/>
          <w:szCs w:val="20"/>
        </w:rPr>
        <w:t>BN</w:t>
      </w:r>
      <w:r w:rsidR="00AB0F22">
        <w:rPr>
          <w:rFonts w:ascii="Arial Narrow" w:hAnsi="Arial Narrow" w:cs="Arial"/>
          <w:sz w:val="20"/>
          <w:szCs w:val="20"/>
        </w:rPr>
        <w:t>.</w:t>
      </w:r>
      <w:r w:rsidRPr="0081305F">
        <w:rPr>
          <w:rFonts w:ascii="Arial Narrow" w:hAnsi="Arial Narrow" w:cs="Arial"/>
          <w:sz w:val="20"/>
          <w:szCs w:val="20"/>
        </w:rPr>
        <w:t xml:space="preserve"> </w:t>
      </w:r>
      <w:r w:rsidRPr="00AB0F22">
        <w:rPr>
          <w:rFonts w:ascii="Arial Narrow" w:hAnsi="Arial Narrow" w:cs="Arial"/>
          <w:sz w:val="20"/>
          <w:szCs w:val="20"/>
        </w:rPr>
        <w:t>Each request shall state the purpose for which a Meeting is required and shall set out any Resolution which it is desired to propose.</w:t>
      </w:r>
    </w:p>
    <w:p w:rsidR="0081305F" w:rsidRPr="0081305F" w:rsidRDefault="0081305F" w:rsidP="0081305F">
      <w:pPr>
        <w:ind w:left="2160"/>
        <w:jc w:val="both"/>
        <w:rPr>
          <w:rFonts w:ascii="Arial Narrow" w:hAnsi="Arial Narrow" w:cs="Arial"/>
          <w:sz w:val="20"/>
          <w:szCs w:val="20"/>
        </w:rPr>
      </w:pPr>
    </w:p>
    <w:p w:rsidR="00670792" w:rsidRPr="002A4514" w:rsidRDefault="00670792" w:rsidP="001502A3">
      <w:pPr>
        <w:numPr>
          <w:ilvl w:val="1"/>
          <w:numId w:val="1"/>
        </w:numPr>
        <w:jc w:val="both"/>
        <w:rPr>
          <w:rFonts w:ascii="Arial Narrow" w:hAnsi="Arial Narrow" w:cs="Arial"/>
          <w:sz w:val="22"/>
        </w:rPr>
      </w:pPr>
      <w:r w:rsidRPr="002A4514">
        <w:rPr>
          <w:rFonts w:ascii="Arial Narrow" w:hAnsi="Arial Narrow" w:cs="Arial"/>
          <w:sz w:val="20"/>
          <w:szCs w:val="20"/>
        </w:rPr>
        <w:t xml:space="preserve">Such Resolutions shall be </w:t>
      </w:r>
      <w:r w:rsidR="001502A3" w:rsidRPr="002A4514">
        <w:rPr>
          <w:rFonts w:ascii="Arial Narrow" w:hAnsi="Arial Narrow" w:cs="Arial"/>
          <w:color w:val="222222"/>
          <w:sz w:val="20"/>
          <w:szCs w:val="20"/>
        </w:rPr>
        <w:t xml:space="preserve">proposed by one Member and seconded by another. </w:t>
      </w:r>
    </w:p>
    <w:p w:rsidR="001502A3" w:rsidRPr="0099512D" w:rsidRDefault="001502A3" w:rsidP="001502A3">
      <w:pPr>
        <w:jc w:val="both"/>
        <w:rPr>
          <w:rFonts w:ascii="Arial Narrow" w:hAnsi="Arial Narrow" w:cs="Arial"/>
          <w:sz w:val="22"/>
        </w:rPr>
      </w:pP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VOTING AT GENERAL MEETINGS</w:t>
      </w:r>
    </w:p>
    <w:p w:rsidR="0081305F" w:rsidRPr="0099512D" w:rsidRDefault="0081305F" w:rsidP="0081305F">
      <w:pPr>
        <w:ind w:left="720"/>
        <w:jc w:val="both"/>
        <w:rPr>
          <w:rFonts w:ascii="Arial Narrow" w:hAnsi="Arial Narrow" w:cs="Arial"/>
          <w:b/>
          <w:sz w:val="22"/>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Persons eligible to vote shall be the Members of </w:t>
      </w:r>
      <w:r w:rsidRPr="00E7078F">
        <w:rPr>
          <w:rFonts w:ascii="Arial Narrow" w:hAnsi="Arial Narrow" w:cs="Arial"/>
          <w:b/>
          <w:sz w:val="20"/>
          <w:szCs w:val="20"/>
        </w:rPr>
        <w:t>BN</w:t>
      </w:r>
      <w:r w:rsidR="00E7078F">
        <w:rPr>
          <w:rFonts w:ascii="Arial Narrow" w:hAnsi="Arial Narrow" w:cs="Arial"/>
          <w:sz w:val="20"/>
          <w:szCs w:val="20"/>
        </w:rPr>
        <w:t>.</w:t>
      </w:r>
    </w:p>
    <w:p w:rsidR="0081305F" w:rsidRPr="0081305F" w:rsidRDefault="0081305F" w:rsidP="0081305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 xml:space="preserve">18 voting Members shall form a quorum. </w:t>
      </w:r>
    </w:p>
    <w:p w:rsidR="0081305F" w:rsidRPr="0081305F" w:rsidRDefault="0081305F" w:rsidP="0081305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No person shall have more than one vote.</w:t>
      </w:r>
    </w:p>
    <w:p w:rsidR="0081305F" w:rsidRPr="0081305F" w:rsidRDefault="0081305F" w:rsidP="0081305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sz w:val="20"/>
          <w:szCs w:val="20"/>
        </w:rPr>
      </w:pPr>
      <w:r w:rsidRPr="0081305F">
        <w:rPr>
          <w:rFonts w:ascii="Arial Narrow" w:hAnsi="Arial Narrow" w:cs="Arial"/>
          <w:sz w:val="20"/>
          <w:szCs w:val="20"/>
        </w:rPr>
        <w:t>No voting by proxy shall be permitted.</w:t>
      </w:r>
    </w:p>
    <w:p w:rsidR="0081305F" w:rsidRPr="0081305F" w:rsidRDefault="0081305F" w:rsidP="0081305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bCs/>
          <w:sz w:val="20"/>
          <w:szCs w:val="20"/>
        </w:rPr>
      </w:pPr>
      <w:r w:rsidRPr="0081305F">
        <w:rPr>
          <w:rFonts w:ascii="Arial Narrow" w:hAnsi="Arial Narrow" w:cs="Arial"/>
          <w:bCs/>
          <w:sz w:val="20"/>
          <w:szCs w:val="20"/>
        </w:rPr>
        <w:t>Voting for the election of officers shall be by a simple majority</w:t>
      </w:r>
      <w:r w:rsidR="0081305F">
        <w:rPr>
          <w:rFonts w:ascii="Arial Narrow" w:hAnsi="Arial Narrow" w:cs="Arial"/>
          <w:bCs/>
          <w:sz w:val="20"/>
          <w:szCs w:val="20"/>
        </w:rPr>
        <w:t>.</w:t>
      </w:r>
    </w:p>
    <w:p w:rsidR="0081305F" w:rsidRPr="0081305F" w:rsidRDefault="0081305F" w:rsidP="0081305F">
      <w:pPr>
        <w:ind w:left="900"/>
        <w:jc w:val="both"/>
        <w:rPr>
          <w:rFonts w:ascii="Arial Narrow" w:hAnsi="Arial Narrow" w:cs="Arial"/>
          <w:bCs/>
          <w:sz w:val="20"/>
          <w:szCs w:val="20"/>
        </w:rPr>
      </w:pPr>
    </w:p>
    <w:p w:rsidR="00B233B2" w:rsidRPr="00B233B2" w:rsidRDefault="00670792" w:rsidP="00B233B2">
      <w:pPr>
        <w:numPr>
          <w:ilvl w:val="1"/>
          <w:numId w:val="1"/>
        </w:numPr>
        <w:jc w:val="both"/>
        <w:rPr>
          <w:rFonts w:ascii="Arial Narrow" w:hAnsi="Arial Narrow" w:cs="Arial"/>
          <w:sz w:val="20"/>
          <w:szCs w:val="20"/>
        </w:rPr>
      </w:pPr>
      <w:r w:rsidRPr="0081305F">
        <w:rPr>
          <w:rFonts w:ascii="Arial Narrow" w:hAnsi="Arial Narrow" w:cs="Arial"/>
          <w:bCs/>
          <w:sz w:val="20"/>
          <w:szCs w:val="20"/>
        </w:rPr>
        <w:t xml:space="preserve">In the event of a tie in votes cast on any item of business the Chair shall have a casting vote.  </w:t>
      </w:r>
    </w:p>
    <w:p w:rsidR="00B233B2" w:rsidRDefault="00B233B2" w:rsidP="00B233B2">
      <w:pPr>
        <w:ind w:left="900"/>
        <w:jc w:val="both"/>
        <w:rPr>
          <w:rFonts w:ascii="Arial Narrow" w:hAnsi="Arial Narrow" w:cs="Arial"/>
          <w:sz w:val="20"/>
          <w:szCs w:val="20"/>
        </w:rPr>
      </w:pPr>
    </w:p>
    <w:p w:rsidR="00670792" w:rsidRPr="00B233B2" w:rsidRDefault="00670792" w:rsidP="00B233B2">
      <w:pPr>
        <w:numPr>
          <w:ilvl w:val="1"/>
          <w:numId w:val="1"/>
        </w:numPr>
        <w:jc w:val="both"/>
        <w:rPr>
          <w:rFonts w:ascii="Arial Narrow" w:hAnsi="Arial Narrow" w:cs="Arial"/>
          <w:sz w:val="20"/>
          <w:szCs w:val="20"/>
        </w:rPr>
      </w:pPr>
      <w:r w:rsidRPr="00B233B2">
        <w:rPr>
          <w:rFonts w:ascii="Arial Narrow" w:hAnsi="Arial Narrow" w:cs="Arial"/>
          <w:sz w:val="20"/>
          <w:szCs w:val="20"/>
        </w:rPr>
        <w:t>Resolutions shall be carried by two-thirds of the voting</w:t>
      </w:r>
      <w:r w:rsidR="00E7078F" w:rsidRPr="00B233B2">
        <w:rPr>
          <w:rFonts w:ascii="Arial Narrow" w:hAnsi="Arial Narrow" w:cs="Arial"/>
          <w:sz w:val="20"/>
          <w:szCs w:val="20"/>
        </w:rPr>
        <w:t xml:space="preserve"> majority.</w:t>
      </w:r>
      <w:r w:rsidR="00CE6A15" w:rsidRPr="00B233B2">
        <w:rPr>
          <w:rFonts w:ascii="Arial Narrow" w:hAnsi="Arial Narrow" w:cs="Arial"/>
          <w:sz w:val="20"/>
          <w:szCs w:val="20"/>
        </w:rPr>
        <w:t xml:space="preserve"> </w:t>
      </w:r>
    </w:p>
    <w:p w:rsidR="00670792" w:rsidRPr="0099512D" w:rsidRDefault="00670792">
      <w:pPr>
        <w:jc w:val="both"/>
        <w:rPr>
          <w:rFonts w:ascii="Arial Narrow" w:hAnsi="Arial Narrow" w:cs="Arial"/>
          <w:sz w:val="22"/>
        </w:rPr>
      </w:pP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AMENDMENTS TO THE CONSTITUTION</w:t>
      </w:r>
    </w:p>
    <w:p w:rsidR="0081305F" w:rsidRPr="0099512D" w:rsidRDefault="0081305F" w:rsidP="0081305F">
      <w:pPr>
        <w:ind w:left="720"/>
        <w:jc w:val="both"/>
        <w:rPr>
          <w:rFonts w:ascii="Arial Narrow" w:hAnsi="Arial Narrow" w:cs="Arial"/>
          <w:b/>
          <w:sz w:val="22"/>
        </w:rPr>
      </w:pPr>
    </w:p>
    <w:p w:rsidR="00670792" w:rsidRPr="00E7078F" w:rsidRDefault="00670792">
      <w:pPr>
        <w:numPr>
          <w:ilvl w:val="1"/>
          <w:numId w:val="1"/>
        </w:numPr>
        <w:jc w:val="both"/>
        <w:rPr>
          <w:rFonts w:ascii="Arial Narrow" w:hAnsi="Arial Narrow" w:cs="Arial"/>
          <w:sz w:val="20"/>
          <w:szCs w:val="20"/>
        </w:rPr>
      </w:pPr>
      <w:r w:rsidRPr="00E7078F">
        <w:rPr>
          <w:rFonts w:ascii="Arial Narrow" w:hAnsi="Arial Narrow" w:cs="Arial"/>
          <w:sz w:val="20"/>
          <w:szCs w:val="20"/>
        </w:rPr>
        <w:t>The Constitution ma</w:t>
      </w:r>
      <w:r w:rsidR="0081305F" w:rsidRPr="00E7078F">
        <w:rPr>
          <w:rFonts w:ascii="Arial Narrow" w:hAnsi="Arial Narrow" w:cs="Arial"/>
          <w:sz w:val="20"/>
          <w:szCs w:val="20"/>
        </w:rPr>
        <w:t xml:space="preserve">y only be altered at an </w:t>
      </w:r>
      <w:r w:rsidR="0081305F" w:rsidRPr="00E7078F">
        <w:rPr>
          <w:rFonts w:ascii="Arial Narrow" w:hAnsi="Arial Narrow" w:cs="Arial"/>
          <w:b/>
          <w:sz w:val="20"/>
          <w:szCs w:val="20"/>
        </w:rPr>
        <w:t>AGM</w:t>
      </w:r>
      <w:r w:rsidR="0081305F" w:rsidRPr="00E7078F">
        <w:rPr>
          <w:rFonts w:ascii="Arial Narrow" w:hAnsi="Arial Narrow" w:cs="Arial"/>
          <w:sz w:val="20"/>
          <w:szCs w:val="20"/>
        </w:rPr>
        <w:t xml:space="preserve"> or </w:t>
      </w:r>
      <w:r w:rsidR="0081305F" w:rsidRPr="00E7078F">
        <w:rPr>
          <w:rFonts w:ascii="Arial Narrow" w:hAnsi="Arial Narrow" w:cs="Arial"/>
          <w:b/>
          <w:sz w:val="20"/>
          <w:szCs w:val="20"/>
        </w:rPr>
        <w:t>E</w:t>
      </w:r>
      <w:r w:rsidRPr="00E7078F">
        <w:rPr>
          <w:rFonts w:ascii="Arial Narrow" w:hAnsi="Arial Narrow" w:cs="Arial"/>
          <w:b/>
          <w:sz w:val="20"/>
          <w:szCs w:val="20"/>
        </w:rPr>
        <w:t>GM</w:t>
      </w:r>
      <w:r w:rsidRPr="00E7078F">
        <w:rPr>
          <w:rFonts w:ascii="Arial Narrow" w:hAnsi="Arial Narrow" w:cs="Arial"/>
          <w:sz w:val="20"/>
          <w:szCs w:val="20"/>
        </w:rPr>
        <w:t>.</w:t>
      </w:r>
    </w:p>
    <w:p w:rsidR="0081305F" w:rsidRPr="00E7078F" w:rsidRDefault="0081305F" w:rsidP="0081305F">
      <w:pPr>
        <w:ind w:left="180"/>
        <w:jc w:val="both"/>
        <w:rPr>
          <w:rFonts w:ascii="Arial Narrow" w:hAnsi="Arial Narrow" w:cs="Arial"/>
          <w:sz w:val="20"/>
          <w:szCs w:val="20"/>
        </w:rPr>
      </w:pPr>
    </w:p>
    <w:p w:rsidR="00E7078F" w:rsidRPr="002A4514" w:rsidRDefault="00670792" w:rsidP="00E7078F">
      <w:pPr>
        <w:numPr>
          <w:ilvl w:val="1"/>
          <w:numId w:val="1"/>
        </w:numPr>
        <w:jc w:val="both"/>
        <w:rPr>
          <w:rFonts w:ascii="Arial Narrow" w:hAnsi="Arial Narrow" w:cs="Arial"/>
          <w:sz w:val="22"/>
        </w:rPr>
      </w:pPr>
      <w:r w:rsidRPr="002A4514">
        <w:rPr>
          <w:rFonts w:ascii="Arial Narrow" w:hAnsi="Arial Narrow" w:cs="Arial"/>
          <w:sz w:val="20"/>
          <w:szCs w:val="20"/>
        </w:rPr>
        <w:t xml:space="preserve">Proposals to alter the Constitution at an </w:t>
      </w:r>
      <w:r w:rsidRPr="002A4514">
        <w:rPr>
          <w:rFonts w:ascii="Arial Narrow" w:hAnsi="Arial Narrow" w:cs="Arial"/>
          <w:b/>
          <w:sz w:val="20"/>
          <w:szCs w:val="20"/>
        </w:rPr>
        <w:t>AGM</w:t>
      </w:r>
      <w:r w:rsidRPr="002A4514">
        <w:rPr>
          <w:rFonts w:ascii="Arial Narrow" w:hAnsi="Arial Narrow" w:cs="Arial"/>
          <w:sz w:val="20"/>
          <w:szCs w:val="20"/>
        </w:rPr>
        <w:t xml:space="preserve"> shall be submitted in writing to the </w:t>
      </w:r>
      <w:r w:rsidRPr="002A4514">
        <w:rPr>
          <w:rFonts w:ascii="Arial Narrow" w:hAnsi="Arial Narrow" w:cs="Arial"/>
          <w:b/>
          <w:sz w:val="20"/>
          <w:szCs w:val="20"/>
        </w:rPr>
        <w:t xml:space="preserve">BN </w:t>
      </w:r>
      <w:r w:rsidRPr="002A4514">
        <w:rPr>
          <w:rFonts w:ascii="Arial Narrow" w:hAnsi="Arial Narrow" w:cs="Arial"/>
          <w:sz w:val="20"/>
          <w:szCs w:val="20"/>
        </w:rPr>
        <w:t xml:space="preserve">secretary no less than 28 days prior to the Meeting by either the </w:t>
      </w:r>
      <w:r w:rsidRPr="002A4514">
        <w:rPr>
          <w:rFonts w:ascii="Arial Narrow" w:hAnsi="Arial Narrow" w:cs="Arial"/>
          <w:b/>
          <w:sz w:val="20"/>
          <w:szCs w:val="20"/>
        </w:rPr>
        <w:t>BNMB</w:t>
      </w:r>
      <w:r w:rsidRPr="002A4514">
        <w:rPr>
          <w:rFonts w:ascii="Arial Narrow" w:hAnsi="Arial Narrow" w:cs="Arial"/>
          <w:sz w:val="20"/>
          <w:szCs w:val="20"/>
        </w:rPr>
        <w:t xml:space="preserve"> or proposed </w:t>
      </w:r>
      <w:r w:rsidR="0045172E" w:rsidRPr="002A4514">
        <w:rPr>
          <w:rFonts w:ascii="Arial Narrow" w:hAnsi="Arial Narrow" w:cs="Arial"/>
          <w:sz w:val="20"/>
          <w:szCs w:val="20"/>
        </w:rPr>
        <w:t xml:space="preserve">by one Member and seconded by another. </w:t>
      </w:r>
    </w:p>
    <w:p w:rsidR="00670792" w:rsidRPr="0099512D" w:rsidRDefault="00670792">
      <w:pPr>
        <w:ind w:left="360"/>
        <w:jc w:val="both"/>
        <w:rPr>
          <w:rFonts w:ascii="Arial Narrow" w:hAnsi="Arial Narrow" w:cs="Arial"/>
          <w:sz w:val="22"/>
        </w:rPr>
      </w:pP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INDEMNITY</w:t>
      </w:r>
    </w:p>
    <w:p w:rsidR="00E7078F" w:rsidRPr="0099512D" w:rsidRDefault="00E7078F" w:rsidP="00E7078F">
      <w:pPr>
        <w:ind w:left="720"/>
        <w:jc w:val="both"/>
        <w:rPr>
          <w:rFonts w:ascii="Arial Narrow" w:hAnsi="Arial Narrow" w:cs="Arial"/>
          <w:b/>
          <w:sz w:val="22"/>
        </w:rPr>
      </w:pPr>
    </w:p>
    <w:p w:rsidR="00670792" w:rsidRPr="00E7078F" w:rsidRDefault="00670792">
      <w:pPr>
        <w:numPr>
          <w:ilvl w:val="1"/>
          <w:numId w:val="1"/>
        </w:numPr>
        <w:jc w:val="both"/>
        <w:rPr>
          <w:rFonts w:ascii="Arial Narrow" w:hAnsi="Arial Narrow" w:cs="Arial"/>
          <w:sz w:val="20"/>
          <w:szCs w:val="20"/>
        </w:rPr>
      </w:pPr>
      <w:r w:rsidRPr="00E7078F">
        <w:rPr>
          <w:rFonts w:ascii="Arial Narrow" w:hAnsi="Arial Narrow" w:cs="Arial"/>
          <w:sz w:val="20"/>
          <w:szCs w:val="20"/>
        </w:rPr>
        <w:t xml:space="preserve">Any Officer or Member of the </w:t>
      </w:r>
      <w:r w:rsidRPr="00E7078F">
        <w:rPr>
          <w:rFonts w:ascii="Arial Narrow" w:hAnsi="Arial Narrow" w:cs="Arial"/>
          <w:b/>
          <w:sz w:val="20"/>
          <w:szCs w:val="20"/>
        </w:rPr>
        <w:t>BNMB</w:t>
      </w:r>
      <w:r w:rsidR="00B233B2">
        <w:rPr>
          <w:rFonts w:ascii="Arial Narrow" w:hAnsi="Arial Narrow" w:cs="Arial"/>
          <w:sz w:val="20"/>
          <w:szCs w:val="20"/>
        </w:rPr>
        <w:t xml:space="preserve"> and</w:t>
      </w:r>
      <w:r w:rsidRPr="00E7078F">
        <w:rPr>
          <w:rFonts w:ascii="Arial Narrow" w:hAnsi="Arial Narrow" w:cs="Arial"/>
          <w:sz w:val="20"/>
          <w:szCs w:val="20"/>
        </w:rPr>
        <w:t xml:space="preserve">/or its sub-committees shall be indemnified by </w:t>
      </w:r>
      <w:r w:rsidRPr="00E7078F">
        <w:rPr>
          <w:rFonts w:ascii="Arial Narrow" w:hAnsi="Arial Narrow" w:cs="Arial"/>
          <w:b/>
          <w:sz w:val="20"/>
          <w:szCs w:val="20"/>
        </w:rPr>
        <w:t>BN</w:t>
      </w:r>
      <w:r w:rsidRPr="00E7078F">
        <w:rPr>
          <w:rFonts w:ascii="Arial Narrow" w:hAnsi="Arial Narrow" w:cs="Arial"/>
          <w:sz w:val="20"/>
          <w:szCs w:val="20"/>
        </w:rPr>
        <w:t xml:space="preserve"> against all costs and losses which they may incur or sustain in relation to the execution of the duties of their office, or by reason of any duty performed for or with the authority of the </w:t>
      </w:r>
      <w:r w:rsidRPr="00E7078F">
        <w:rPr>
          <w:rFonts w:ascii="Arial Narrow" w:hAnsi="Arial Narrow" w:cs="Arial"/>
          <w:b/>
          <w:sz w:val="20"/>
          <w:szCs w:val="20"/>
        </w:rPr>
        <w:t>BNMB</w:t>
      </w:r>
      <w:r w:rsidRPr="00E7078F">
        <w:rPr>
          <w:rFonts w:ascii="Arial Narrow" w:hAnsi="Arial Narrow" w:cs="Arial"/>
          <w:sz w:val="20"/>
          <w:szCs w:val="20"/>
        </w:rPr>
        <w:t>.</w:t>
      </w:r>
    </w:p>
    <w:p w:rsidR="00670792" w:rsidRPr="0099512D" w:rsidRDefault="00670792">
      <w:pPr>
        <w:ind w:left="360"/>
        <w:jc w:val="both"/>
        <w:rPr>
          <w:rFonts w:ascii="Arial Narrow" w:hAnsi="Arial Narrow" w:cs="Arial"/>
          <w:sz w:val="22"/>
        </w:rPr>
      </w:pPr>
    </w:p>
    <w:p w:rsidR="00670792" w:rsidRDefault="00BA12D9">
      <w:pPr>
        <w:numPr>
          <w:ilvl w:val="0"/>
          <w:numId w:val="1"/>
        </w:numPr>
        <w:jc w:val="both"/>
        <w:rPr>
          <w:rFonts w:ascii="Arial Narrow" w:hAnsi="Arial Narrow" w:cs="Arial"/>
          <w:b/>
          <w:sz w:val="22"/>
        </w:rPr>
      </w:pPr>
      <w:r>
        <w:rPr>
          <w:rFonts w:ascii="Arial Narrow" w:hAnsi="Arial Narrow" w:cs="Arial"/>
          <w:b/>
          <w:sz w:val="22"/>
        </w:rPr>
        <w:br w:type="page"/>
      </w:r>
      <w:r w:rsidR="00670792" w:rsidRPr="0099512D">
        <w:rPr>
          <w:rFonts w:ascii="Arial Narrow" w:hAnsi="Arial Narrow" w:cs="Arial"/>
          <w:b/>
          <w:sz w:val="22"/>
        </w:rPr>
        <w:lastRenderedPageBreak/>
        <w:t>RACIAL AND EQUAL OPPORTUNITIES POLICY</w:t>
      </w:r>
    </w:p>
    <w:p w:rsidR="00E7078F" w:rsidRPr="0099512D" w:rsidRDefault="00E7078F" w:rsidP="00E7078F">
      <w:pPr>
        <w:ind w:left="720"/>
        <w:jc w:val="both"/>
        <w:rPr>
          <w:rFonts w:ascii="Arial Narrow" w:hAnsi="Arial Narrow" w:cs="Arial"/>
          <w:b/>
          <w:sz w:val="22"/>
        </w:rPr>
      </w:pPr>
    </w:p>
    <w:p w:rsidR="00670792" w:rsidRDefault="00670792">
      <w:pPr>
        <w:numPr>
          <w:ilvl w:val="1"/>
          <w:numId w:val="1"/>
        </w:numPr>
        <w:jc w:val="both"/>
        <w:rPr>
          <w:rFonts w:ascii="Arial Narrow" w:hAnsi="Arial Narrow" w:cs="Arial"/>
          <w:sz w:val="20"/>
          <w:szCs w:val="20"/>
        </w:rPr>
      </w:pPr>
      <w:r w:rsidRPr="00E7078F">
        <w:rPr>
          <w:rFonts w:ascii="Arial Narrow" w:hAnsi="Arial Narrow" w:cs="Arial"/>
          <w:sz w:val="20"/>
          <w:szCs w:val="20"/>
        </w:rPr>
        <w:t>No participant, volunteer, job applicant or employee will receive less favourable treatment on the grounds of gender, marital status, social class, colour, race, ethnic origin, religious belief or disability, or will be disadvantaged by conditions or requirements which are not relevant to performance.</w:t>
      </w:r>
    </w:p>
    <w:p w:rsidR="00E7078F" w:rsidRPr="00E7078F" w:rsidRDefault="00E7078F" w:rsidP="00E7078F">
      <w:pPr>
        <w:ind w:left="900"/>
        <w:jc w:val="both"/>
        <w:rPr>
          <w:rFonts w:ascii="Arial Narrow" w:hAnsi="Arial Narrow" w:cs="Arial"/>
          <w:sz w:val="20"/>
          <w:szCs w:val="20"/>
        </w:rPr>
      </w:pPr>
    </w:p>
    <w:p w:rsidR="00670792" w:rsidRPr="00E7078F" w:rsidRDefault="00670792">
      <w:pPr>
        <w:ind w:left="360"/>
        <w:jc w:val="both"/>
        <w:rPr>
          <w:rFonts w:ascii="Arial Narrow" w:hAnsi="Arial Narrow" w:cs="Arial"/>
          <w:sz w:val="20"/>
          <w:szCs w:val="20"/>
        </w:rPr>
      </w:pP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DISCIPLINARY PROCEEDINGS</w:t>
      </w:r>
    </w:p>
    <w:p w:rsidR="00E7078F" w:rsidRPr="0099512D" w:rsidRDefault="00E7078F" w:rsidP="00E7078F">
      <w:pPr>
        <w:ind w:left="720"/>
        <w:jc w:val="both"/>
        <w:rPr>
          <w:rFonts w:ascii="Arial Narrow" w:hAnsi="Arial Narrow" w:cs="Arial"/>
          <w:b/>
          <w:sz w:val="22"/>
        </w:rPr>
      </w:pPr>
    </w:p>
    <w:p w:rsidR="00670792" w:rsidRDefault="00FC2AEE">
      <w:pPr>
        <w:numPr>
          <w:ilvl w:val="1"/>
          <w:numId w:val="1"/>
        </w:numPr>
        <w:jc w:val="both"/>
        <w:rPr>
          <w:rFonts w:ascii="Arial Narrow" w:hAnsi="Arial Narrow" w:cs="Arial"/>
          <w:sz w:val="20"/>
          <w:szCs w:val="20"/>
        </w:rPr>
      </w:pPr>
      <w:r w:rsidRPr="002A4514">
        <w:rPr>
          <w:rFonts w:ascii="Arial Narrow" w:hAnsi="Arial Narrow" w:cs="Arial"/>
          <w:b/>
          <w:sz w:val="20"/>
          <w:szCs w:val="20"/>
        </w:rPr>
        <w:t>BN</w:t>
      </w:r>
      <w:r>
        <w:rPr>
          <w:rFonts w:ascii="Arial Narrow" w:hAnsi="Arial Narrow" w:cs="Arial"/>
          <w:sz w:val="20"/>
          <w:szCs w:val="20"/>
        </w:rPr>
        <w:t xml:space="preserve"> shall follow the principles and processes set out in the current </w:t>
      </w:r>
      <w:r w:rsidRPr="00FC2AEE">
        <w:rPr>
          <w:rFonts w:ascii="Arial Narrow" w:hAnsi="Arial Narrow" w:cs="Arial"/>
          <w:b/>
          <w:sz w:val="20"/>
          <w:szCs w:val="20"/>
        </w:rPr>
        <w:t>EN</w:t>
      </w:r>
      <w:r>
        <w:rPr>
          <w:rFonts w:ascii="Arial Narrow" w:hAnsi="Arial Narrow" w:cs="Arial"/>
          <w:b/>
          <w:sz w:val="20"/>
          <w:szCs w:val="20"/>
        </w:rPr>
        <w:t xml:space="preserve"> </w:t>
      </w:r>
      <w:r>
        <w:rPr>
          <w:rFonts w:ascii="Arial Narrow" w:hAnsi="Arial Narrow" w:cs="Arial"/>
          <w:sz w:val="20"/>
          <w:szCs w:val="20"/>
        </w:rPr>
        <w:t>Code of Conduct and Disciplinary Procedures Manual.</w:t>
      </w:r>
    </w:p>
    <w:p w:rsidR="00E7078F" w:rsidRDefault="00E7078F">
      <w:pPr>
        <w:ind w:left="360"/>
        <w:jc w:val="both"/>
        <w:rPr>
          <w:rFonts w:ascii="Arial Narrow" w:hAnsi="Arial Narrow" w:cs="Arial"/>
          <w:sz w:val="22"/>
        </w:rPr>
      </w:pPr>
    </w:p>
    <w:p w:rsidR="00E7078F" w:rsidRPr="0099512D" w:rsidRDefault="00E7078F">
      <w:pPr>
        <w:ind w:left="360"/>
        <w:jc w:val="both"/>
        <w:rPr>
          <w:rFonts w:ascii="Arial Narrow" w:hAnsi="Arial Narrow" w:cs="Arial"/>
          <w:sz w:val="22"/>
        </w:rPr>
      </w:pP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ARBITRATION AND MATTERS NOT PROVIDED FOR</w:t>
      </w:r>
    </w:p>
    <w:p w:rsidR="00E7078F" w:rsidRPr="0099512D" w:rsidRDefault="00E7078F" w:rsidP="00E7078F">
      <w:pPr>
        <w:ind w:left="720"/>
        <w:jc w:val="both"/>
        <w:rPr>
          <w:rFonts w:ascii="Arial Narrow" w:hAnsi="Arial Narrow" w:cs="Arial"/>
          <w:b/>
          <w:sz w:val="22"/>
        </w:rPr>
      </w:pPr>
    </w:p>
    <w:p w:rsidR="00670792" w:rsidRDefault="00670792">
      <w:pPr>
        <w:numPr>
          <w:ilvl w:val="1"/>
          <w:numId w:val="1"/>
        </w:numPr>
        <w:jc w:val="both"/>
        <w:rPr>
          <w:rFonts w:ascii="Arial Narrow" w:hAnsi="Arial Narrow" w:cs="Arial"/>
          <w:sz w:val="20"/>
          <w:szCs w:val="20"/>
        </w:rPr>
      </w:pPr>
      <w:r w:rsidRPr="00E7078F">
        <w:rPr>
          <w:rFonts w:ascii="Arial Narrow" w:hAnsi="Arial Narrow" w:cs="Arial"/>
          <w:sz w:val="20"/>
          <w:szCs w:val="20"/>
        </w:rPr>
        <w:t xml:space="preserve">If any dispute shall arise on the interpretation of this Constitution or the need arises to deal with any matter not provided in this Constitution, reference shall be made to the </w:t>
      </w:r>
      <w:r w:rsidRPr="00E7078F">
        <w:rPr>
          <w:rFonts w:ascii="Arial Narrow" w:hAnsi="Arial Narrow" w:cs="Arial"/>
          <w:b/>
          <w:sz w:val="20"/>
          <w:szCs w:val="20"/>
        </w:rPr>
        <w:t>BN</w:t>
      </w:r>
      <w:r w:rsidRPr="00E7078F">
        <w:rPr>
          <w:rFonts w:ascii="Arial Narrow" w:hAnsi="Arial Narrow" w:cs="Arial"/>
          <w:sz w:val="20"/>
          <w:szCs w:val="20"/>
        </w:rPr>
        <w:t xml:space="preserve"> secretary who shall refer the issue to the </w:t>
      </w:r>
      <w:r w:rsidRPr="00E7078F">
        <w:rPr>
          <w:rFonts w:ascii="Arial Narrow" w:hAnsi="Arial Narrow" w:cs="Arial"/>
          <w:b/>
          <w:sz w:val="20"/>
          <w:szCs w:val="20"/>
        </w:rPr>
        <w:t>BNMB</w:t>
      </w:r>
      <w:r w:rsidRPr="00E7078F">
        <w:rPr>
          <w:rFonts w:ascii="Arial Narrow" w:hAnsi="Arial Narrow" w:cs="Arial"/>
          <w:sz w:val="20"/>
          <w:szCs w:val="20"/>
        </w:rPr>
        <w:t xml:space="preserve"> whose decision shall be binding on all parties.</w:t>
      </w:r>
    </w:p>
    <w:p w:rsidR="00E7078F" w:rsidRPr="00E7078F" w:rsidRDefault="00E7078F" w:rsidP="00E7078F">
      <w:pPr>
        <w:ind w:left="900"/>
        <w:jc w:val="both"/>
        <w:rPr>
          <w:rFonts w:ascii="Arial Narrow" w:hAnsi="Arial Narrow" w:cs="Arial"/>
          <w:sz w:val="20"/>
          <w:szCs w:val="20"/>
        </w:rPr>
      </w:pPr>
    </w:p>
    <w:p w:rsidR="00670792" w:rsidRPr="00E7078F" w:rsidRDefault="00670792">
      <w:pPr>
        <w:numPr>
          <w:ilvl w:val="1"/>
          <w:numId w:val="1"/>
        </w:numPr>
        <w:jc w:val="both"/>
        <w:rPr>
          <w:rFonts w:ascii="Arial Narrow" w:hAnsi="Arial Narrow" w:cs="Arial"/>
          <w:sz w:val="20"/>
          <w:szCs w:val="20"/>
        </w:rPr>
      </w:pPr>
      <w:r w:rsidRPr="00E7078F">
        <w:rPr>
          <w:rFonts w:ascii="Arial Narrow" w:hAnsi="Arial Narrow" w:cs="Arial"/>
          <w:bCs/>
          <w:sz w:val="20"/>
          <w:szCs w:val="20"/>
        </w:rPr>
        <w:t xml:space="preserve">All funds or other property of </w:t>
      </w:r>
      <w:r w:rsidRPr="00E7078F">
        <w:rPr>
          <w:rFonts w:ascii="Arial Narrow" w:hAnsi="Arial Narrow" w:cs="Arial"/>
          <w:b/>
          <w:bCs/>
          <w:sz w:val="20"/>
          <w:szCs w:val="20"/>
        </w:rPr>
        <w:t>BN</w:t>
      </w:r>
      <w:r w:rsidRPr="00E7078F">
        <w:rPr>
          <w:rFonts w:ascii="Arial Narrow" w:hAnsi="Arial Narrow" w:cs="Arial"/>
          <w:bCs/>
          <w:sz w:val="20"/>
          <w:szCs w:val="20"/>
        </w:rPr>
        <w:t xml:space="preserve"> shall not be refunded or distributed to individual Members of </w:t>
      </w:r>
      <w:r w:rsidRPr="00E7078F">
        <w:rPr>
          <w:rFonts w:ascii="Arial Narrow" w:hAnsi="Arial Narrow" w:cs="Arial"/>
          <w:b/>
          <w:bCs/>
          <w:sz w:val="20"/>
          <w:szCs w:val="20"/>
        </w:rPr>
        <w:t>BN</w:t>
      </w:r>
      <w:r w:rsidRPr="00E7078F">
        <w:rPr>
          <w:rFonts w:ascii="Arial Narrow" w:hAnsi="Arial Narrow" w:cs="Arial"/>
          <w:bCs/>
          <w:sz w:val="20"/>
          <w:szCs w:val="20"/>
        </w:rPr>
        <w:t xml:space="preserve"> but shall be applied towards the furtherance of </w:t>
      </w:r>
      <w:r w:rsidRPr="00E7078F">
        <w:rPr>
          <w:rFonts w:ascii="Arial Narrow" w:hAnsi="Arial Narrow" w:cs="Arial"/>
          <w:b/>
          <w:bCs/>
          <w:sz w:val="20"/>
          <w:szCs w:val="20"/>
        </w:rPr>
        <w:t>BN</w:t>
      </w:r>
      <w:r w:rsidRPr="00E7078F">
        <w:rPr>
          <w:rFonts w:ascii="Arial Narrow" w:hAnsi="Arial Narrow" w:cs="Arial"/>
          <w:bCs/>
          <w:sz w:val="20"/>
          <w:szCs w:val="20"/>
        </w:rPr>
        <w:t xml:space="preserve"> objectives</w:t>
      </w:r>
      <w:r w:rsidRPr="00E7078F">
        <w:rPr>
          <w:rFonts w:ascii="Arial Narrow" w:hAnsi="Arial Narrow" w:cs="Arial"/>
          <w:b/>
          <w:bCs/>
          <w:color w:val="FF0000"/>
          <w:sz w:val="20"/>
          <w:szCs w:val="20"/>
        </w:rPr>
        <w:t>.</w:t>
      </w:r>
    </w:p>
    <w:p w:rsidR="00E7078F" w:rsidRPr="00E7078F" w:rsidRDefault="00E7078F" w:rsidP="00E7078F">
      <w:pPr>
        <w:ind w:left="900"/>
        <w:jc w:val="both"/>
        <w:rPr>
          <w:rFonts w:ascii="Arial Narrow" w:hAnsi="Arial Narrow" w:cs="Arial"/>
          <w:sz w:val="20"/>
          <w:szCs w:val="20"/>
        </w:rPr>
      </w:pPr>
    </w:p>
    <w:p w:rsidR="00670792" w:rsidRDefault="00670792">
      <w:pPr>
        <w:numPr>
          <w:ilvl w:val="1"/>
          <w:numId w:val="1"/>
        </w:numPr>
        <w:jc w:val="both"/>
        <w:rPr>
          <w:rFonts w:ascii="Arial Narrow" w:hAnsi="Arial Narrow" w:cs="Arial"/>
          <w:sz w:val="20"/>
          <w:szCs w:val="20"/>
        </w:rPr>
      </w:pPr>
      <w:r w:rsidRPr="00E7078F">
        <w:rPr>
          <w:rFonts w:ascii="Arial Narrow" w:hAnsi="Arial Narrow" w:cs="Arial"/>
          <w:sz w:val="20"/>
          <w:szCs w:val="20"/>
        </w:rPr>
        <w:t>Payments to individuals other than petty cash expenses shall be sanctioned by the BNMB.</w:t>
      </w:r>
    </w:p>
    <w:p w:rsidR="00E7078F" w:rsidRPr="00E7078F" w:rsidRDefault="00E7078F" w:rsidP="00E7078F">
      <w:pPr>
        <w:ind w:left="900"/>
        <w:jc w:val="both"/>
        <w:rPr>
          <w:rFonts w:ascii="Arial Narrow" w:hAnsi="Arial Narrow" w:cs="Arial"/>
          <w:sz w:val="20"/>
          <w:szCs w:val="20"/>
        </w:rPr>
      </w:pPr>
    </w:p>
    <w:p w:rsidR="00670792" w:rsidRPr="0099512D" w:rsidRDefault="00670792">
      <w:pPr>
        <w:ind w:left="360"/>
        <w:jc w:val="both"/>
        <w:rPr>
          <w:rFonts w:ascii="Arial Narrow" w:hAnsi="Arial Narrow" w:cs="Arial"/>
          <w:sz w:val="22"/>
        </w:rPr>
      </w:pPr>
    </w:p>
    <w:p w:rsidR="00670792" w:rsidRDefault="00670792">
      <w:pPr>
        <w:numPr>
          <w:ilvl w:val="0"/>
          <w:numId w:val="1"/>
        </w:numPr>
        <w:jc w:val="both"/>
        <w:rPr>
          <w:rFonts w:ascii="Arial Narrow" w:hAnsi="Arial Narrow" w:cs="Arial"/>
          <w:b/>
          <w:sz w:val="22"/>
        </w:rPr>
      </w:pPr>
      <w:r w:rsidRPr="0099512D">
        <w:rPr>
          <w:rFonts w:ascii="Arial Narrow" w:hAnsi="Arial Narrow" w:cs="Arial"/>
          <w:b/>
          <w:sz w:val="22"/>
        </w:rPr>
        <w:t>DISSOLUTION</w:t>
      </w:r>
    </w:p>
    <w:p w:rsidR="00E7078F" w:rsidRPr="0099512D" w:rsidRDefault="00E7078F" w:rsidP="00E7078F">
      <w:pPr>
        <w:ind w:left="720"/>
        <w:jc w:val="both"/>
        <w:rPr>
          <w:rFonts w:ascii="Arial Narrow" w:hAnsi="Arial Narrow" w:cs="Arial"/>
          <w:b/>
          <w:sz w:val="22"/>
        </w:rPr>
      </w:pPr>
    </w:p>
    <w:p w:rsidR="00670792" w:rsidRDefault="00670792">
      <w:pPr>
        <w:numPr>
          <w:ilvl w:val="1"/>
          <w:numId w:val="1"/>
        </w:numPr>
        <w:jc w:val="both"/>
        <w:rPr>
          <w:rFonts w:ascii="Arial Narrow" w:hAnsi="Arial Narrow" w:cs="Arial"/>
          <w:sz w:val="20"/>
          <w:szCs w:val="20"/>
        </w:rPr>
      </w:pPr>
      <w:r w:rsidRPr="00E7078F">
        <w:rPr>
          <w:rFonts w:ascii="Arial Narrow" w:hAnsi="Arial Narrow" w:cs="Arial"/>
          <w:sz w:val="20"/>
          <w:szCs w:val="20"/>
        </w:rPr>
        <w:t>In the event of dissolution</w:t>
      </w:r>
      <w:r w:rsidR="00FC2AEE">
        <w:rPr>
          <w:rFonts w:ascii="Arial Narrow" w:hAnsi="Arial Narrow" w:cs="Arial"/>
          <w:sz w:val="20"/>
          <w:szCs w:val="20"/>
        </w:rPr>
        <w:t xml:space="preserve">, any assets remaining, after settlement of all debts and liabilities, shall be dealt with in a manner determined by resolution of a General Meeting.  Such assets are to be used to promote the objectives of </w:t>
      </w:r>
      <w:r w:rsidR="00BA12D9" w:rsidRPr="002A4514">
        <w:rPr>
          <w:rFonts w:ascii="Arial Narrow" w:hAnsi="Arial Narrow" w:cs="Arial"/>
          <w:b/>
          <w:sz w:val="20"/>
          <w:szCs w:val="20"/>
        </w:rPr>
        <w:t>BN</w:t>
      </w:r>
      <w:r w:rsidR="00FC2AEE">
        <w:rPr>
          <w:rFonts w:ascii="Arial Narrow" w:hAnsi="Arial Narrow" w:cs="Arial"/>
          <w:sz w:val="20"/>
          <w:szCs w:val="20"/>
        </w:rPr>
        <w:t xml:space="preserve"> or of some organisation(s) with kindred aims.</w:t>
      </w:r>
      <w:r w:rsidRPr="00E7078F">
        <w:rPr>
          <w:rFonts w:ascii="Arial Narrow" w:hAnsi="Arial Narrow" w:cs="Arial"/>
          <w:sz w:val="20"/>
          <w:szCs w:val="20"/>
        </w:rPr>
        <w:t xml:space="preserve"> </w:t>
      </w:r>
    </w:p>
    <w:p w:rsidR="00FC2AEE" w:rsidRDefault="00FC2AEE" w:rsidP="00FC2AEE">
      <w:pPr>
        <w:ind w:left="720"/>
        <w:jc w:val="both"/>
        <w:rPr>
          <w:rFonts w:ascii="Arial Narrow" w:hAnsi="Arial Narrow" w:cs="Arial"/>
          <w:sz w:val="20"/>
          <w:szCs w:val="20"/>
        </w:rPr>
      </w:pPr>
    </w:p>
    <w:p w:rsidR="00FC2AEE" w:rsidRDefault="00FC2AEE" w:rsidP="00FC2AEE">
      <w:pPr>
        <w:numPr>
          <w:ilvl w:val="1"/>
          <w:numId w:val="1"/>
        </w:numPr>
        <w:jc w:val="both"/>
        <w:rPr>
          <w:rFonts w:ascii="Arial Narrow" w:hAnsi="Arial Narrow" w:cs="Arial"/>
          <w:sz w:val="20"/>
          <w:szCs w:val="20"/>
        </w:rPr>
      </w:pPr>
      <w:r>
        <w:rPr>
          <w:rFonts w:ascii="Arial Narrow" w:hAnsi="Arial Narrow" w:cs="Arial"/>
          <w:sz w:val="20"/>
          <w:szCs w:val="20"/>
        </w:rPr>
        <w:t xml:space="preserve">If at the time of dissolution, </w:t>
      </w:r>
      <w:r w:rsidR="00BA12D9" w:rsidRPr="002A4514">
        <w:rPr>
          <w:rFonts w:ascii="Arial Narrow" w:hAnsi="Arial Narrow" w:cs="Arial"/>
          <w:b/>
          <w:sz w:val="20"/>
          <w:szCs w:val="20"/>
        </w:rPr>
        <w:t>BN</w:t>
      </w:r>
      <w:r w:rsidRPr="002A4514">
        <w:rPr>
          <w:rFonts w:ascii="Arial Narrow" w:hAnsi="Arial Narrow" w:cs="Arial"/>
          <w:b/>
          <w:sz w:val="20"/>
          <w:szCs w:val="20"/>
        </w:rPr>
        <w:t>’s</w:t>
      </w:r>
      <w:r>
        <w:rPr>
          <w:rFonts w:ascii="Arial Narrow" w:hAnsi="Arial Narrow" w:cs="Arial"/>
          <w:sz w:val="20"/>
          <w:szCs w:val="20"/>
        </w:rPr>
        <w:t xml:space="preserve"> liabilities exceed its assets the General Meeting shall decide how these should be settled.</w:t>
      </w:r>
    </w:p>
    <w:p w:rsidR="00436FC6" w:rsidRDefault="00436FC6" w:rsidP="00436FC6">
      <w:pPr>
        <w:ind w:left="900"/>
        <w:jc w:val="both"/>
        <w:rPr>
          <w:rFonts w:ascii="Arial Narrow" w:hAnsi="Arial Narrow" w:cs="Arial"/>
          <w:sz w:val="20"/>
          <w:szCs w:val="20"/>
        </w:rPr>
      </w:pPr>
    </w:p>
    <w:p w:rsidR="00436FC6" w:rsidRDefault="00436FC6" w:rsidP="00FC2AEE">
      <w:pPr>
        <w:numPr>
          <w:ilvl w:val="1"/>
          <w:numId w:val="1"/>
        </w:numPr>
        <w:jc w:val="both"/>
        <w:rPr>
          <w:rFonts w:ascii="Arial Narrow" w:hAnsi="Arial Narrow" w:cs="Arial"/>
          <w:sz w:val="20"/>
          <w:szCs w:val="20"/>
        </w:rPr>
      </w:pPr>
      <w:r>
        <w:rPr>
          <w:rFonts w:ascii="Arial Narrow" w:hAnsi="Arial Narrow" w:cs="Arial"/>
          <w:sz w:val="20"/>
          <w:szCs w:val="20"/>
        </w:rPr>
        <w:t xml:space="preserve">No </w:t>
      </w:r>
      <w:r w:rsidRPr="00436FC6">
        <w:rPr>
          <w:rFonts w:ascii="Arial Narrow" w:hAnsi="Arial Narrow" w:cs="Arial"/>
          <w:b/>
          <w:sz w:val="20"/>
          <w:szCs w:val="20"/>
        </w:rPr>
        <w:t>BNMB</w:t>
      </w:r>
      <w:r>
        <w:rPr>
          <w:rFonts w:ascii="Arial Narrow" w:hAnsi="Arial Narrow" w:cs="Arial"/>
          <w:sz w:val="20"/>
          <w:szCs w:val="20"/>
        </w:rPr>
        <w:t xml:space="preserve"> member may obtain an asset from Berkshire in the event of dissolution.</w:t>
      </w:r>
    </w:p>
    <w:p w:rsidR="00FC2AEE" w:rsidRPr="00FC2AEE" w:rsidRDefault="00FC2AEE" w:rsidP="00FC2AEE">
      <w:pPr>
        <w:ind w:left="720"/>
        <w:jc w:val="both"/>
        <w:rPr>
          <w:rFonts w:ascii="Arial Narrow" w:hAnsi="Arial Narrow" w:cs="Arial"/>
          <w:sz w:val="20"/>
          <w:szCs w:val="20"/>
        </w:rPr>
      </w:pPr>
    </w:p>
    <w:p w:rsidR="00670792" w:rsidRPr="00E7078F" w:rsidRDefault="00670792">
      <w:pPr>
        <w:jc w:val="both"/>
        <w:rPr>
          <w:rFonts w:ascii="Arial Narrow" w:hAnsi="Arial Narrow" w:cs="Arial"/>
          <w:sz w:val="20"/>
          <w:szCs w:val="20"/>
        </w:rPr>
      </w:pPr>
    </w:p>
    <w:p w:rsidR="00670792" w:rsidRPr="00E7078F" w:rsidRDefault="00670792">
      <w:pPr>
        <w:ind w:left="720"/>
        <w:jc w:val="both"/>
        <w:rPr>
          <w:rFonts w:ascii="Arial Narrow" w:hAnsi="Arial Narrow" w:cs="Arial"/>
          <w:sz w:val="20"/>
          <w:szCs w:val="20"/>
        </w:rPr>
      </w:pPr>
      <w:r w:rsidRPr="00E7078F">
        <w:rPr>
          <w:rFonts w:ascii="Arial Narrow" w:hAnsi="Arial Narrow" w:cs="Arial"/>
          <w:sz w:val="20"/>
          <w:szCs w:val="20"/>
        </w:rPr>
        <w:t> </w:t>
      </w:r>
    </w:p>
    <w:p w:rsidR="00670792" w:rsidRPr="00E7078F" w:rsidRDefault="00670792">
      <w:pPr>
        <w:ind w:left="720"/>
        <w:jc w:val="both"/>
        <w:rPr>
          <w:rFonts w:ascii="Arial Narrow" w:hAnsi="Arial Narrow" w:cs="Arial"/>
          <w:sz w:val="20"/>
          <w:szCs w:val="20"/>
        </w:rPr>
      </w:pPr>
      <w:r w:rsidRPr="00E7078F">
        <w:rPr>
          <w:rFonts w:ascii="Arial Narrow" w:hAnsi="Arial Narrow" w:cs="Arial"/>
          <w:sz w:val="20"/>
          <w:szCs w:val="20"/>
        </w:rPr>
        <w:t xml:space="preserve">All Members shall be bound by this Constitution and any other rulings of </w:t>
      </w:r>
      <w:r w:rsidRPr="00E7078F">
        <w:rPr>
          <w:rFonts w:ascii="Arial Narrow" w:hAnsi="Arial Narrow" w:cs="Arial"/>
          <w:b/>
          <w:sz w:val="20"/>
          <w:szCs w:val="20"/>
        </w:rPr>
        <w:t>BNMB</w:t>
      </w:r>
      <w:r w:rsidRPr="00E7078F">
        <w:rPr>
          <w:rFonts w:ascii="Arial Narrow" w:hAnsi="Arial Narrow" w:cs="Arial"/>
          <w:sz w:val="20"/>
          <w:szCs w:val="20"/>
        </w:rPr>
        <w:t xml:space="preserve"> and by the current rules of the game.</w:t>
      </w:r>
    </w:p>
    <w:p w:rsidR="00670792" w:rsidRPr="0099512D" w:rsidRDefault="00670792">
      <w:pPr>
        <w:jc w:val="both"/>
        <w:rPr>
          <w:rFonts w:ascii="Arial Narrow" w:hAnsi="Arial Narrow" w:cs="Arial"/>
          <w:sz w:val="22"/>
        </w:rPr>
      </w:pPr>
    </w:p>
    <w:p w:rsidR="00670792" w:rsidRDefault="00670792">
      <w:pPr>
        <w:rPr>
          <w:rFonts w:ascii="Arial" w:hAnsi="Arial" w:cs="Arial"/>
          <w:sz w:val="22"/>
        </w:rPr>
      </w:pPr>
    </w:p>
    <w:sectPr w:rsidR="00670792" w:rsidSect="0099512D">
      <w:headerReference w:type="default" r:id="rId7"/>
      <w:pgSz w:w="11906" w:h="16838"/>
      <w:pgMar w:top="851" w:right="1134" w:bottom="851" w:left="1134"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AC" w:rsidRDefault="000B3BAC">
      <w:r>
        <w:separator/>
      </w:r>
    </w:p>
  </w:endnote>
  <w:endnote w:type="continuationSeparator" w:id="0">
    <w:p w:rsidR="000B3BAC" w:rsidRDefault="000B3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AC" w:rsidRDefault="000B3BAC">
      <w:r>
        <w:separator/>
      </w:r>
    </w:p>
  </w:footnote>
  <w:footnote w:type="continuationSeparator" w:id="0">
    <w:p w:rsidR="000B3BAC" w:rsidRDefault="000B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2D" w:rsidRPr="0099512D" w:rsidRDefault="00B233B2" w:rsidP="0099512D">
    <w:pPr>
      <w:jc w:val="center"/>
      <w:rPr>
        <w:rFonts w:ascii="Arial Narrow" w:hAnsi="Arial Narrow"/>
        <w:b/>
        <w:noProof/>
        <w:sz w:val="28"/>
        <w:szCs w:val="28"/>
      </w:rPr>
    </w:pPr>
    <w:r>
      <w:rPr>
        <w:rFonts w:ascii="Arial Narrow" w:hAnsi="Arial Narrow"/>
        <w:b/>
        <w:noProof/>
        <w:sz w:val="28"/>
        <w:szCs w:val="28"/>
        <w:lang w:eastAsia="en-GB"/>
      </w:rPr>
      <w:drawing>
        <wp:anchor distT="0" distB="0" distL="114300" distR="114300" simplePos="0" relativeHeight="251657728" behindDoc="0" locked="0" layoutInCell="1" allowOverlap="1">
          <wp:simplePos x="0" y="0"/>
          <wp:positionH relativeFrom="column">
            <wp:posOffset>-615315</wp:posOffset>
          </wp:positionH>
          <wp:positionV relativeFrom="paragraph">
            <wp:posOffset>-535940</wp:posOffset>
          </wp:positionV>
          <wp:extent cx="1038225" cy="828675"/>
          <wp:effectExtent l="19050" t="0" r="9525" b="0"/>
          <wp:wrapSquare wrapText="bothSides"/>
          <wp:docPr id="1" name="Picture 1" descr="be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shire"/>
                  <pic:cNvPicPr>
                    <a:picLocks noChangeAspect="1" noChangeArrowheads="1"/>
                  </pic:cNvPicPr>
                </pic:nvPicPr>
                <pic:blipFill>
                  <a:blip r:embed="rId1"/>
                  <a:srcRect/>
                  <a:stretch>
                    <a:fillRect/>
                  </a:stretch>
                </pic:blipFill>
                <pic:spPr bwMode="auto">
                  <a:xfrm>
                    <a:off x="0" y="0"/>
                    <a:ext cx="1038225" cy="828675"/>
                  </a:xfrm>
                  <a:prstGeom prst="rect">
                    <a:avLst/>
                  </a:prstGeom>
                  <a:noFill/>
                  <a:ln w="9525">
                    <a:noFill/>
                    <a:miter lim="800000"/>
                    <a:headEnd/>
                    <a:tailEnd/>
                  </a:ln>
                </pic:spPr>
              </pic:pic>
            </a:graphicData>
          </a:graphic>
        </wp:anchor>
      </w:drawing>
    </w:r>
    <w:r w:rsidR="0099512D" w:rsidRPr="0099512D">
      <w:rPr>
        <w:rFonts w:ascii="Arial Narrow" w:hAnsi="Arial Narrow"/>
        <w:b/>
        <w:noProof/>
        <w:sz w:val="28"/>
        <w:szCs w:val="28"/>
      </w:rPr>
      <w:t>BERKSHIRE NETBALL ASSOCIATION</w:t>
    </w:r>
  </w:p>
  <w:p w:rsidR="0099512D" w:rsidRPr="0099512D" w:rsidRDefault="0099512D" w:rsidP="0099512D">
    <w:pPr>
      <w:jc w:val="center"/>
      <w:rPr>
        <w:rFonts w:ascii="Arial Narrow" w:hAnsi="Arial Narrow" w:cs="Arial"/>
        <w:b/>
        <w:sz w:val="28"/>
        <w:szCs w:val="28"/>
      </w:rPr>
    </w:pPr>
    <w:r w:rsidRPr="0099512D">
      <w:rPr>
        <w:rFonts w:ascii="Arial Narrow" w:hAnsi="Arial Narrow"/>
        <w:b/>
        <w:noProof/>
        <w:sz w:val="28"/>
        <w:szCs w:val="28"/>
      </w:rPr>
      <w:t>CONSTITUTION</w:t>
    </w:r>
  </w:p>
  <w:p w:rsidR="0099512D" w:rsidRDefault="00995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5FF"/>
    <w:multiLevelType w:val="hybridMultilevel"/>
    <w:tmpl w:val="5DC013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08A5D07"/>
    <w:multiLevelType w:val="hybridMultilevel"/>
    <w:tmpl w:val="E7204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86188"/>
    <w:multiLevelType w:val="hybridMultilevel"/>
    <w:tmpl w:val="E9F4C22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A167D2"/>
    <w:multiLevelType w:val="hybridMultilevel"/>
    <w:tmpl w:val="240405BE"/>
    <w:lvl w:ilvl="0" w:tplc="F84E5722">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422068"/>
    <w:multiLevelType w:val="hybridMultilevel"/>
    <w:tmpl w:val="BE122C92"/>
    <w:lvl w:ilvl="0" w:tplc="04090001">
      <w:start w:val="1"/>
      <w:numFmt w:val="bullet"/>
      <w:lvlText w:val=""/>
      <w:lvlJc w:val="left"/>
      <w:pPr>
        <w:tabs>
          <w:tab w:val="num" w:pos="1696"/>
        </w:tabs>
        <w:ind w:left="16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1C27AD"/>
    <w:multiLevelType w:val="hybridMultilevel"/>
    <w:tmpl w:val="C43E0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B76F7"/>
    <w:multiLevelType w:val="hybridMultilevel"/>
    <w:tmpl w:val="0F84BF4A"/>
    <w:lvl w:ilvl="0" w:tplc="10D88580">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D03E9A"/>
    <w:multiLevelType w:val="hybridMultilevel"/>
    <w:tmpl w:val="9126E812"/>
    <w:lvl w:ilvl="0" w:tplc="04090001">
      <w:start w:val="1"/>
      <w:numFmt w:val="bullet"/>
      <w:lvlText w:val=""/>
      <w:lvlJc w:val="left"/>
      <w:pPr>
        <w:tabs>
          <w:tab w:val="num" w:pos="2160"/>
        </w:tabs>
        <w:ind w:left="216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E72E6D"/>
    <w:multiLevelType w:val="hybridMultilevel"/>
    <w:tmpl w:val="B74EA474"/>
    <w:lvl w:ilvl="0" w:tplc="927C2668">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E2426B"/>
    <w:multiLevelType w:val="hybridMultilevel"/>
    <w:tmpl w:val="49EA159E"/>
    <w:lvl w:ilvl="0" w:tplc="76C839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A1A0BF1"/>
    <w:multiLevelType w:val="hybridMultilevel"/>
    <w:tmpl w:val="7C564C3E"/>
    <w:lvl w:ilvl="0" w:tplc="04090001">
      <w:start w:val="1"/>
      <w:numFmt w:val="bullet"/>
      <w:lvlText w:val=""/>
      <w:lvlJc w:val="left"/>
      <w:pPr>
        <w:tabs>
          <w:tab w:val="num" w:pos="2160"/>
        </w:tabs>
        <w:ind w:left="216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E611F87"/>
    <w:multiLevelType w:val="hybridMultilevel"/>
    <w:tmpl w:val="D474FDF2"/>
    <w:lvl w:ilvl="0" w:tplc="416095B6">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C43C11"/>
    <w:multiLevelType w:val="hybridMultilevel"/>
    <w:tmpl w:val="1B4A57F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DB68DC"/>
    <w:multiLevelType w:val="hybridMultilevel"/>
    <w:tmpl w:val="00AC347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9820C7F"/>
    <w:multiLevelType w:val="hybridMultilevel"/>
    <w:tmpl w:val="32E260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71462A"/>
    <w:multiLevelType w:val="multilevel"/>
    <w:tmpl w:val="8E444976"/>
    <w:lvl w:ilvl="0">
      <w:start w:val="1"/>
      <w:numFmt w:val="decimal"/>
      <w:lvlText w:val="%1."/>
      <w:lvlJc w:val="left"/>
      <w:pPr>
        <w:tabs>
          <w:tab w:val="num" w:pos="720"/>
        </w:tabs>
        <w:ind w:left="720" w:hanging="720"/>
      </w:pPr>
    </w:lvl>
    <w:lvl w:ilvl="1">
      <w:start w:val="1"/>
      <w:numFmt w:val="decimal"/>
      <w:isLgl/>
      <w:lvlText w:val="%1.%2"/>
      <w:lvlJc w:val="left"/>
      <w:pPr>
        <w:tabs>
          <w:tab w:val="num" w:pos="900"/>
        </w:tabs>
        <w:ind w:left="900" w:hanging="720"/>
      </w:pPr>
      <w:rPr>
        <w:color w:val="auto"/>
        <w:sz w:val="2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6">
    <w:nsid w:val="71DC4F01"/>
    <w:multiLevelType w:val="hybridMultilevel"/>
    <w:tmpl w:val="4DD44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D664A0"/>
    <w:multiLevelType w:val="hybridMultilevel"/>
    <w:tmpl w:val="1180AB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6"/>
  </w:num>
  <w:num w:numId="12">
    <w:abstractNumId w:val="5"/>
  </w:num>
  <w:num w:numId="13">
    <w:abstractNumId w:val="1"/>
  </w:num>
  <w:num w:numId="14">
    <w:abstractNumId w:val="17"/>
  </w:num>
  <w:num w:numId="15">
    <w:abstractNumId w:val="14"/>
  </w:num>
  <w:num w:numId="16">
    <w:abstractNumId w:val="2"/>
  </w:num>
  <w:num w:numId="17">
    <w:abstractNumId w:val="12"/>
  </w:num>
  <w:num w:numId="18">
    <w:abstractNumId w:val="8"/>
  </w:num>
  <w:num w:numId="19">
    <w:abstractNumId w:val="7"/>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993A33"/>
    <w:rsid w:val="00086FB1"/>
    <w:rsid w:val="000B3BAC"/>
    <w:rsid w:val="001502A3"/>
    <w:rsid w:val="00290646"/>
    <w:rsid w:val="002A4514"/>
    <w:rsid w:val="00401EF6"/>
    <w:rsid w:val="00436FC6"/>
    <w:rsid w:val="004466F5"/>
    <w:rsid w:val="0045172E"/>
    <w:rsid w:val="004845B9"/>
    <w:rsid w:val="004A0CD4"/>
    <w:rsid w:val="005110E4"/>
    <w:rsid w:val="00523655"/>
    <w:rsid w:val="005F27A0"/>
    <w:rsid w:val="00670792"/>
    <w:rsid w:val="006D333B"/>
    <w:rsid w:val="00700D30"/>
    <w:rsid w:val="0081305F"/>
    <w:rsid w:val="0089219D"/>
    <w:rsid w:val="00957125"/>
    <w:rsid w:val="00993A33"/>
    <w:rsid w:val="0099512D"/>
    <w:rsid w:val="00AB0F22"/>
    <w:rsid w:val="00B233B2"/>
    <w:rsid w:val="00BA12D9"/>
    <w:rsid w:val="00CE6A15"/>
    <w:rsid w:val="00E7078F"/>
    <w:rsid w:val="00F604E1"/>
    <w:rsid w:val="00F814A8"/>
    <w:rsid w:val="00FC2A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4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646"/>
    <w:pPr>
      <w:tabs>
        <w:tab w:val="center" w:pos="4153"/>
        <w:tab w:val="right" w:pos="8306"/>
      </w:tabs>
    </w:pPr>
  </w:style>
  <w:style w:type="paragraph" w:styleId="Footer">
    <w:name w:val="footer"/>
    <w:basedOn w:val="Normal"/>
    <w:semiHidden/>
    <w:rsid w:val="00290646"/>
    <w:pPr>
      <w:tabs>
        <w:tab w:val="center" w:pos="4153"/>
        <w:tab w:val="right" w:pos="8306"/>
      </w:tabs>
    </w:pPr>
  </w:style>
  <w:style w:type="paragraph" w:styleId="ListParagraph">
    <w:name w:val="List Paragraph"/>
    <w:basedOn w:val="Normal"/>
    <w:uiPriority w:val="34"/>
    <w:qFormat/>
    <w:rsid w:val="00E7078F"/>
    <w:pPr>
      <w:ind w:left="720"/>
    </w:pPr>
  </w:style>
  <w:style w:type="character" w:customStyle="1" w:styleId="apple-converted-space">
    <w:name w:val="apple-converted-space"/>
    <w:basedOn w:val="DefaultParagraphFont"/>
    <w:rsid w:val="00CE6A15"/>
  </w:style>
  <w:style w:type="character" w:styleId="CommentReference">
    <w:name w:val="annotation reference"/>
    <w:basedOn w:val="DefaultParagraphFont"/>
    <w:uiPriority w:val="99"/>
    <w:semiHidden/>
    <w:unhideWhenUsed/>
    <w:rsid w:val="00B233B2"/>
    <w:rPr>
      <w:sz w:val="16"/>
      <w:szCs w:val="16"/>
    </w:rPr>
  </w:style>
  <w:style w:type="paragraph" w:styleId="CommentText">
    <w:name w:val="annotation text"/>
    <w:basedOn w:val="Normal"/>
    <w:link w:val="CommentTextChar"/>
    <w:uiPriority w:val="99"/>
    <w:semiHidden/>
    <w:unhideWhenUsed/>
    <w:rsid w:val="00B233B2"/>
    <w:rPr>
      <w:sz w:val="20"/>
      <w:szCs w:val="20"/>
    </w:rPr>
  </w:style>
  <w:style w:type="character" w:customStyle="1" w:styleId="CommentTextChar">
    <w:name w:val="Comment Text Char"/>
    <w:basedOn w:val="DefaultParagraphFont"/>
    <w:link w:val="CommentText"/>
    <w:uiPriority w:val="99"/>
    <w:semiHidden/>
    <w:rsid w:val="00B233B2"/>
    <w:rPr>
      <w:lang w:eastAsia="en-US"/>
    </w:rPr>
  </w:style>
  <w:style w:type="paragraph" w:styleId="CommentSubject">
    <w:name w:val="annotation subject"/>
    <w:basedOn w:val="CommentText"/>
    <w:next w:val="CommentText"/>
    <w:link w:val="CommentSubjectChar"/>
    <w:uiPriority w:val="99"/>
    <w:semiHidden/>
    <w:unhideWhenUsed/>
    <w:rsid w:val="00B233B2"/>
    <w:rPr>
      <w:b/>
      <w:bCs/>
    </w:rPr>
  </w:style>
  <w:style w:type="character" w:customStyle="1" w:styleId="CommentSubjectChar">
    <w:name w:val="Comment Subject Char"/>
    <w:basedOn w:val="CommentTextChar"/>
    <w:link w:val="CommentSubject"/>
    <w:uiPriority w:val="99"/>
    <w:semiHidden/>
    <w:rsid w:val="00B233B2"/>
    <w:rPr>
      <w:b/>
      <w:bCs/>
    </w:rPr>
  </w:style>
  <w:style w:type="paragraph" w:styleId="BalloonText">
    <w:name w:val="Balloon Text"/>
    <w:basedOn w:val="Normal"/>
    <w:link w:val="BalloonTextChar"/>
    <w:uiPriority w:val="99"/>
    <w:semiHidden/>
    <w:unhideWhenUsed/>
    <w:rsid w:val="00B233B2"/>
    <w:rPr>
      <w:rFonts w:ascii="Tahoma" w:hAnsi="Tahoma" w:cs="Tahoma"/>
      <w:sz w:val="16"/>
      <w:szCs w:val="16"/>
    </w:rPr>
  </w:style>
  <w:style w:type="character" w:customStyle="1" w:styleId="BalloonTextChar">
    <w:name w:val="Balloon Text Char"/>
    <w:basedOn w:val="DefaultParagraphFont"/>
    <w:link w:val="BalloonText"/>
    <w:uiPriority w:val="99"/>
    <w:semiHidden/>
    <w:rsid w:val="00B233B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1137408">
      <w:bodyDiv w:val="1"/>
      <w:marLeft w:val="0"/>
      <w:marRight w:val="0"/>
      <w:marTop w:val="0"/>
      <w:marBottom w:val="0"/>
      <w:divBdr>
        <w:top w:val="none" w:sz="0" w:space="0" w:color="auto"/>
        <w:left w:val="none" w:sz="0" w:space="0" w:color="auto"/>
        <w:bottom w:val="none" w:sz="0" w:space="0" w:color="auto"/>
        <w:right w:val="none" w:sz="0" w:space="0" w:color="auto"/>
      </w:divBdr>
    </w:div>
    <w:div w:id="13004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BERKSHIRE NETBALL ASSOCIATION</vt:lpstr>
    </vt:vector>
  </TitlesOfParts>
  <Company>GF</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NETBALL ASSOCIATION</dc:title>
  <dc:creator>Gillian</dc:creator>
  <cp:lastModifiedBy>Worrell Mainframe</cp:lastModifiedBy>
  <cp:revision>2</cp:revision>
  <cp:lastPrinted>2014-08-12T08:08:00Z</cp:lastPrinted>
  <dcterms:created xsi:type="dcterms:W3CDTF">2015-07-01T11:45:00Z</dcterms:created>
  <dcterms:modified xsi:type="dcterms:W3CDTF">2015-07-01T11:45:00Z</dcterms:modified>
</cp:coreProperties>
</file>